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24" w:rsidRPr="008D4324" w:rsidRDefault="002512E4">
      <w:pPr>
        <w:rPr>
          <w:rFonts w:ascii="Comic Sans MS" w:hAnsi="Comic Sans MS"/>
        </w:rPr>
      </w:pPr>
      <w:r>
        <w:rPr>
          <w:rFonts w:ascii="Comic Sans MS" w:hAnsi="Comic Sans MS"/>
          <w:b/>
        </w:rPr>
        <w:t>11</w:t>
      </w:r>
      <w:r w:rsidR="005C744F">
        <w:rPr>
          <w:rFonts w:ascii="Comic Sans MS" w:hAnsi="Comic Sans MS"/>
          <w:b/>
        </w:rPr>
        <w:t>2</w:t>
      </w:r>
      <w:r w:rsidR="008D4324">
        <w:rPr>
          <w:rFonts w:ascii="Comic Sans MS" w:hAnsi="Comic Sans MS"/>
          <w:b/>
        </w:rPr>
        <w:t xml:space="preserve">SOCIAL STUDIES 7   UNIT 3 CRITICAL CHALLENGE PROJECT           </w:t>
      </w:r>
      <w:r w:rsidR="008D4324">
        <w:rPr>
          <w:rFonts w:ascii="Comic Sans MS" w:hAnsi="Comic Sans MS"/>
        </w:rPr>
        <w:t>Name ___________</w:t>
      </w:r>
    </w:p>
    <w:p w:rsidR="008D4324" w:rsidRDefault="008D4324">
      <w:pPr>
        <w:rPr>
          <w:rFonts w:ascii="Comic Sans MS" w:hAnsi="Comic Sans MS"/>
          <w:b/>
        </w:rPr>
      </w:pPr>
    </w:p>
    <w:p w:rsidR="003F720D" w:rsidRPr="00B467B7" w:rsidRDefault="008D4324">
      <w:pPr>
        <w:rPr>
          <w:rFonts w:ascii="Comic Sans MS" w:hAnsi="Comic Sans MS"/>
        </w:rPr>
      </w:pPr>
      <w:r w:rsidRPr="00B467B7">
        <w:rPr>
          <w:rFonts w:ascii="Comic Sans MS" w:hAnsi="Comic Sans MS"/>
        </w:rPr>
        <w:t xml:space="preserve"> </w:t>
      </w:r>
      <w:r w:rsidR="00EA6E86" w:rsidRPr="00B467B7">
        <w:rPr>
          <w:rFonts w:ascii="Comic Sans MS" w:hAnsi="Comic Sans MS"/>
        </w:rPr>
        <w:t>The Seven Years War ended in 1763 with the Treaty of Paris, which granted Britain control of North America. Over the next ten years, Britain attempted to establish control, beginning with the goal of assimilating the French living in Quebec (</w:t>
      </w:r>
      <w:proofErr w:type="spellStart"/>
      <w:r w:rsidR="00EA6E86" w:rsidRPr="00B467B7">
        <w:rPr>
          <w:rFonts w:ascii="Comic Sans MS" w:hAnsi="Comic Sans MS"/>
        </w:rPr>
        <w:t>ie</w:t>
      </w:r>
      <w:proofErr w:type="spellEnd"/>
      <w:r w:rsidR="00EA6E86" w:rsidRPr="00B467B7">
        <w:rPr>
          <w:rFonts w:ascii="Comic Sans MS" w:hAnsi="Comic Sans MS"/>
        </w:rPr>
        <w:t>. making the French like the English).</w:t>
      </w:r>
      <w:r w:rsidR="003E3A89" w:rsidRPr="00B467B7">
        <w:rPr>
          <w:rFonts w:ascii="Comic Sans MS" w:hAnsi="Comic Sans MS"/>
        </w:rPr>
        <w:t xml:space="preserve"> However, in the end this is not what happened.</w:t>
      </w:r>
    </w:p>
    <w:p w:rsidR="003E3A89" w:rsidRPr="00B467B7" w:rsidRDefault="003E3A89">
      <w:pPr>
        <w:rPr>
          <w:rFonts w:ascii="Comic Sans MS" w:hAnsi="Comic Sans MS"/>
        </w:rPr>
      </w:pPr>
    </w:p>
    <w:p w:rsidR="006B79E4" w:rsidRDefault="006B79E4">
      <w:pPr>
        <w:rPr>
          <w:rFonts w:ascii="Comic Sans MS" w:hAnsi="Comic Sans MS"/>
        </w:rPr>
      </w:pPr>
      <w:r w:rsidRPr="00B467B7">
        <w:rPr>
          <w:rFonts w:ascii="Comic Sans MS" w:hAnsi="Comic Sans MS"/>
        </w:rPr>
        <w:t xml:space="preserve">Critical Challenge: What group of people in North America was happiest 15 years after the </w:t>
      </w:r>
      <w:r w:rsidR="003E3A89" w:rsidRPr="00B467B7">
        <w:rPr>
          <w:rFonts w:ascii="Comic Sans MS" w:hAnsi="Comic Sans MS"/>
        </w:rPr>
        <w:t>Battle of the Plains of Abraham:</w:t>
      </w:r>
      <w:r w:rsidRPr="00B467B7">
        <w:rPr>
          <w:rFonts w:ascii="Comic Sans MS" w:hAnsi="Comic Sans MS"/>
        </w:rPr>
        <w:t xml:space="preserve"> the English (living in both the 13 Colonies and Quebec), the French, or First Nations?</w:t>
      </w:r>
    </w:p>
    <w:p w:rsidR="00F62A8F" w:rsidRPr="00B467B7" w:rsidRDefault="00F62A8F">
      <w:pPr>
        <w:rPr>
          <w:rFonts w:ascii="Comic Sans MS" w:hAnsi="Comic Sans MS"/>
        </w:rPr>
      </w:pPr>
      <w:r>
        <w:rPr>
          <w:rFonts w:ascii="Comic Sans MS" w:hAnsi="Comic Sans MS"/>
        </w:rPr>
        <w:t>You may do this project by yourself or with a partner.</w:t>
      </w:r>
    </w:p>
    <w:p w:rsidR="008D4324" w:rsidRDefault="008D4324">
      <w:pPr>
        <w:rPr>
          <w:rFonts w:ascii="Comic Sans MS" w:hAnsi="Comic Sans MS"/>
          <w:b/>
        </w:rPr>
      </w:pPr>
    </w:p>
    <w:p w:rsidR="008D4324" w:rsidRPr="006F6420" w:rsidRDefault="008D4324">
      <w:pPr>
        <w:rPr>
          <w:rFonts w:ascii="Comic Sans MS" w:hAnsi="Comic Sans MS"/>
          <w:b/>
        </w:rPr>
      </w:pPr>
      <w:r w:rsidRPr="006F6420">
        <w:rPr>
          <w:rFonts w:ascii="Comic Sans MS" w:hAnsi="Comic Sans MS"/>
          <w:b/>
          <w:u w:val="single"/>
        </w:rPr>
        <w:t>TASK</w:t>
      </w:r>
    </w:p>
    <w:p w:rsidR="00AD07B6" w:rsidRDefault="00AA268D" w:rsidP="004E39CA">
      <w:pPr>
        <w:pStyle w:val="ListParagraph"/>
        <w:numPr>
          <w:ilvl w:val="0"/>
          <w:numId w:val="2"/>
        </w:numPr>
        <w:rPr>
          <w:rFonts w:ascii="Comic Sans MS" w:hAnsi="Comic Sans MS"/>
        </w:rPr>
      </w:pPr>
      <w:r>
        <w:rPr>
          <w:rFonts w:ascii="Comic Sans MS" w:hAnsi="Comic Sans MS"/>
        </w:rPr>
        <w:t>Newspaper: Create</w:t>
      </w:r>
      <w:r w:rsidR="004E39CA">
        <w:rPr>
          <w:rFonts w:ascii="Comic Sans MS" w:hAnsi="Comic Sans MS"/>
        </w:rPr>
        <w:t xml:space="preserve"> </w:t>
      </w:r>
      <w:r w:rsidR="005B6BAA">
        <w:rPr>
          <w:rFonts w:ascii="Comic Sans MS" w:hAnsi="Comic Sans MS"/>
        </w:rPr>
        <w:t xml:space="preserve">a </w:t>
      </w:r>
      <w:r w:rsidR="004E39CA">
        <w:rPr>
          <w:rFonts w:ascii="Comic Sans MS" w:hAnsi="Comic Sans MS"/>
        </w:rPr>
        <w:t xml:space="preserve">newspaper page for </w:t>
      </w:r>
      <w:r w:rsidR="005B6BAA">
        <w:rPr>
          <w:rFonts w:ascii="Comic Sans MS" w:hAnsi="Comic Sans MS"/>
        </w:rPr>
        <w:t>1</w:t>
      </w:r>
      <w:r w:rsidR="00D44569">
        <w:rPr>
          <w:rFonts w:ascii="Comic Sans MS" w:hAnsi="Comic Sans MS"/>
        </w:rPr>
        <w:t xml:space="preserve"> of the</w:t>
      </w:r>
      <w:r w:rsidR="004E39CA">
        <w:rPr>
          <w:rFonts w:ascii="Comic Sans MS" w:hAnsi="Comic Sans MS"/>
        </w:rPr>
        <w:t xml:space="preserve"> </w:t>
      </w:r>
      <w:r w:rsidR="00C56EE0">
        <w:rPr>
          <w:rFonts w:ascii="Comic Sans MS" w:hAnsi="Comic Sans MS"/>
        </w:rPr>
        <w:t>2</w:t>
      </w:r>
      <w:r w:rsidR="00AD07B6">
        <w:rPr>
          <w:rFonts w:ascii="Comic Sans MS" w:hAnsi="Comic Sans MS"/>
        </w:rPr>
        <w:t xml:space="preserve"> </w:t>
      </w:r>
      <w:r w:rsidR="004E39CA">
        <w:rPr>
          <w:rFonts w:ascii="Comic Sans MS" w:hAnsi="Comic Sans MS"/>
        </w:rPr>
        <w:t>following dates/events:</w:t>
      </w:r>
    </w:p>
    <w:p w:rsidR="00AD07B6" w:rsidRDefault="004E39CA" w:rsidP="00AD07B6">
      <w:pPr>
        <w:pStyle w:val="ListParagraph"/>
        <w:rPr>
          <w:rFonts w:ascii="Comic Sans MS" w:hAnsi="Comic Sans MS"/>
        </w:rPr>
      </w:pPr>
      <w:r>
        <w:rPr>
          <w:rFonts w:ascii="Comic Sans MS" w:hAnsi="Comic Sans MS"/>
        </w:rPr>
        <w:t xml:space="preserve"> The Royal Proclamation – </w:t>
      </w:r>
      <w:r w:rsidR="00AD07B6">
        <w:rPr>
          <w:rFonts w:ascii="Comic Sans MS" w:hAnsi="Comic Sans MS"/>
        </w:rPr>
        <w:t>1763</w:t>
      </w:r>
    </w:p>
    <w:p w:rsidR="00AD07B6" w:rsidRPr="00C56EE0" w:rsidRDefault="00AD07B6" w:rsidP="00C56EE0">
      <w:pPr>
        <w:pStyle w:val="ListParagraph"/>
        <w:rPr>
          <w:rFonts w:ascii="Comic Sans MS" w:hAnsi="Comic Sans MS"/>
        </w:rPr>
      </w:pPr>
      <w:r w:rsidRPr="00C56EE0">
        <w:rPr>
          <w:rFonts w:ascii="Comic Sans MS" w:hAnsi="Comic Sans MS"/>
        </w:rPr>
        <w:t xml:space="preserve"> The Quebec Act – 1774</w:t>
      </w:r>
    </w:p>
    <w:p w:rsidR="00AD07B6" w:rsidRDefault="00AD07B6" w:rsidP="00AD07B6">
      <w:pPr>
        <w:pStyle w:val="ListParagraph"/>
        <w:rPr>
          <w:rFonts w:ascii="Comic Sans MS" w:hAnsi="Comic Sans MS"/>
        </w:rPr>
      </w:pPr>
    </w:p>
    <w:p w:rsidR="00AD07B6" w:rsidRDefault="005B6BAA" w:rsidP="00AD07B6">
      <w:pPr>
        <w:pStyle w:val="ListParagraph"/>
        <w:rPr>
          <w:rFonts w:ascii="Comic Sans MS" w:hAnsi="Comic Sans MS"/>
        </w:rPr>
      </w:pPr>
      <w:r>
        <w:rPr>
          <w:rFonts w:ascii="Comic Sans MS" w:hAnsi="Comic Sans MS"/>
        </w:rPr>
        <w:t xml:space="preserve"> Your</w:t>
      </w:r>
      <w:r w:rsidR="004E39CA">
        <w:rPr>
          <w:rFonts w:ascii="Comic Sans MS" w:hAnsi="Comic Sans MS"/>
        </w:rPr>
        <w:t xml:space="preserve"> page must include</w:t>
      </w:r>
      <w:r w:rsidR="00AD07B6">
        <w:rPr>
          <w:rFonts w:ascii="Comic Sans MS" w:hAnsi="Comic Sans MS"/>
        </w:rPr>
        <w:t>:</w:t>
      </w:r>
    </w:p>
    <w:p w:rsidR="00AD07B6" w:rsidRDefault="00C56EE0" w:rsidP="00AD07B6">
      <w:pPr>
        <w:pStyle w:val="ListParagraph"/>
        <w:numPr>
          <w:ilvl w:val="0"/>
          <w:numId w:val="4"/>
        </w:numPr>
        <w:rPr>
          <w:rFonts w:ascii="Comic Sans MS" w:hAnsi="Comic Sans MS"/>
        </w:rPr>
      </w:pPr>
      <w:r>
        <w:rPr>
          <w:rFonts w:ascii="Comic Sans MS" w:hAnsi="Comic Sans MS"/>
        </w:rPr>
        <w:t xml:space="preserve">A </w:t>
      </w:r>
      <w:r>
        <w:rPr>
          <w:rFonts w:ascii="Comic Sans MS" w:hAnsi="Comic Sans MS"/>
          <w:b/>
        </w:rPr>
        <w:t>hard news story (article)</w:t>
      </w:r>
      <w:r w:rsidR="005B6BAA">
        <w:rPr>
          <w:rFonts w:ascii="Comic Sans MS" w:hAnsi="Comic Sans MS"/>
        </w:rPr>
        <w:t xml:space="preserve"> describing</w:t>
      </w:r>
      <w:r w:rsidR="004E39CA">
        <w:rPr>
          <w:rFonts w:ascii="Comic Sans MS" w:hAnsi="Comic Sans MS"/>
        </w:rPr>
        <w:t xml:space="preserve"> of the policy/act </w:t>
      </w:r>
    </w:p>
    <w:p w:rsidR="008D4324" w:rsidRDefault="00C56EE0" w:rsidP="00AD07B6">
      <w:pPr>
        <w:pStyle w:val="ListParagraph"/>
        <w:numPr>
          <w:ilvl w:val="0"/>
          <w:numId w:val="4"/>
        </w:numPr>
        <w:rPr>
          <w:rFonts w:ascii="Comic Sans MS" w:hAnsi="Comic Sans MS"/>
        </w:rPr>
      </w:pPr>
      <w:r>
        <w:rPr>
          <w:rFonts w:ascii="Comic Sans MS" w:hAnsi="Comic Sans MS"/>
          <w:b/>
        </w:rPr>
        <w:t xml:space="preserve">Editorials </w:t>
      </w:r>
      <w:r>
        <w:rPr>
          <w:rFonts w:ascii="Comic Sans MS" w:hAnsi="Comic Sans MS"/>
        </w:rPr>
        <w:t xml:space="preserve">recording </w:t>
      </w:r>
      <w:r w:rsidR="004E39CA">
        <w:rPr>
          <w:rFonts w:ascii="Comic Sans MS" w:hAnsi="Comic Sans MS"/>
        </w:rPr>
        <w:t xml:space="preserve">the </w:t>
      </w:r>
      <w:r w:rsidR="004E39CA" w:rsidRPr="00AD07B6">
        <w:rPr>
          <w:rFonts w:ascii="Comic Sans MS" w:hAnsi="Comic Sans MS"/>
          <w:b/>
        </w:rPr>
        <w:t>reactions</w:t>
      </w:r>
      <w:r w:rsidR="00AD07B6" w:rsidRPr="00AD07B6">
        <w:rPr>
          <w:rFonts w:ascii="Comic Sans MS" w:hAnsi="Comic Sans MS"/>
          <w:b/>
        </w:rPr>
        <w:t>/opinions</w:t>
      </w:r>
      <w:r w:rsidR="004E39CA">
        <w:rPr>
          <w:rFonts w:ascii="Comic Sans MS" w:hAnsi="Comic Sans MS"/>
        </w:rPr>
        <w:t xml:space="preserve"> of all three groups of people living in North America</w:t>
      </w:r>
      <w:r>
        <w:rPr>
          <w:rFonts w:ascii="Comic Sans MS" w:hAnsi="Comic Sans MS"/>
        </w:rPr>
        <w:t xml:space="preserve">. </w:t>
      </w:r>
    </w:p>
    <w:p w:rsidR="001B038C" w:rsidRDefault="001B038C">
      <w:pPr>
        <w:rPr>
          <w:rFonts w:ascii="Comic Sans MS" w:hAnsi="Comic Sans MS"/>
        </w:rPr>
      </w:pPr>
    </w:p>
    <w:p w:rsidR="008D4324" w:rsidRDefault="008D4324">
      <w:pPr>
        <w:rPr>
          <w:rFonts w:ascii="Comic Sans MS" w:hAnsi="Comic Sans MS"/>
        </w:rPr>
      </w:pPr>
      <w:r>
        <w:rPr>
          <w:rFonts w:ascii="Comic Sans MS" w:hAnsi="Comic Sans MS"/>
        </w:rPr>
        <w:t xml:space="preserve">Your paper </w:t>
      </w:r>
      <w:r w:rsidRPr="00C56EE0">
        <w:rPr>
          <w:rFonts w:ascii="Comic Sans MS" w:hAnsi="Comic Sans MS"/>
          <w:b/>
        </w:rPr>
        <w:t>must</w:t>
      </w:r>
      <w:r>
        <w:rPr>
          <w:rFonts w:ascii="Comic Sans MS" w:hAnsi="Comic Sans MS"/>
        </w:rPr>
        <w:t xml:space="preserve"> incl</w:t>
      </w:r>
      <w:r w:rsidR="00D44569">
        <w:rPr>
          <w:rFonts w:ascii="Comic Sans MS" w:hAnsi="Comic Sans MS"/>
        </w:rPr>
        <w:t xml:space="preserve">ude </w:t>
      </w:r>
      <w:r w:rsidR="005D08CB">
        <w:rPr>
          <w:rFonts w:ascii="Comic Sans MS" w:hAnsi="Comic Sans MS"/>
        </w:rPr>
        <w:t>the following:</w:t>
      </w:r>
    </w:p>
    <w:p w:rsidR="005B6BAA" w:rsidRDefault="008D4324">
      <w:pPr>
        <w:rPr>
          <w:rFonts w:ascii="Comic Sans MS" w:hAnsi="Comic Sans MS"/>
        </w:rPr>
      </w:pPr>
      <w:r>
        <w:rPr>
          <w:rFonts w:ascii="Comic Sans MS" w:hAnsi="Comic Sans MS"/>
        </w:rPr>
        <w:t xml:space="preserve">a. A </w:t>
      </w:r>
      <w:r w:rsidR="005D08CB">
        <w:rPr>
          <w:rFonts w:ascii="Comic Sans MS" w:hAnsi="Comic Sans MS"/>
        </w:rPr>
        <w:t>newspaper name</w:t>
      </w:r>
      <w:r>
        <w:rPr>
          <w:rFonts w:ascii="Comic Sans MS" w:hAnsi="Comic Sans MS"/>
        </w:rPr>
        <w:t>, location (where published), and date (</w:t>
      </w:r>
      <w:r w:rsidR="00CE2E27">
        <w:rPr>
          <w:rFonts w:ascii="Comic Sans MS" w:hAnsi="Comic Sans MS"/>
        </w:rPr>
        <w:t>day, month and year</w:t>
      </w:r>
      <w:r w:rsidR="00B31013">
        <w:rPr>
          <w:rFonts w:ascii="Comic Sans MS" w:hAnsi="Comic Sans MS"/>
        </w:rPr>
        <w:t>)</w:t>
      </w:r>
      <w:r w:rsidR="00894ED6">
        <w:rPr>
          <w:rFonts w:ascii="Comic Sans MS" w:hAnsi="Comic Sans MS"/>
        </w:rPr>
        <w:t xml:space="preserve">. </w:t>
      </w:r>
      <w:r w:rsidR="005B6BAA">
        <w:rPr>
          <w:rFonts w:ascii="Comic Sans MS" w:hAnsi="Comic Sans MS"/>
        </w:rPr>
        <w:t>Make sure your date fits your event!</w:t>
      </w:r>
    </w:p>
    <w:p w:rsidR="008D4324" w:rsidRDefault="008D4324">
      <w:pPr>
        <w:rPr>
          <w:rFonts w:ascii="Comic Sans MS" w:hAnsi="Comic Sans MS"/>
        </w:rPr>
      </w:pPr>
      <w:r>
        <w:rPr>
          <w:rFonts w:ascii="Comic Sans MS" w:hAnsi="Comic Sans MS"/>
        </w:rPr>
        <w:t xml:space="preserve">b. </w:t>
      </w:r>
      <w:r w:rsidR="00C56EE0">
        <w:rPr>
          <w:rFonts w:ascii="Comic Sans MS" w:hAnsi="Comic Sans MS"/>
        </w:rPr>
        <w:t>Hard news story</w:t>
      </w:r>
      <w:r w:rsidR="005D08CB">
        <w:rPr>
          <w:rFonts w:ascii="Comic Sans MS" w:hAnsi="Comic Sans MS"/>
        </w:rPr>
        <w:t xml:space="preserve"> covering the event</w:t>
      </w:r>
    </w:p>
    <w:p w:rsidR="005D08CB" w:rsidRDefault="005D08CB">
      <w:pPr>
        <w:rPr>
          <w:rFonts w:ascii="Comic Sans MS" w:hAnsi="Comic Sans MS"/>
        </w:rPr>
      </w:pPr>
      <w:r>
        <w:rPr>
          <w:rFonts w:ascii="Comic Sans MS" w:hAnsi="Comic Sans MS"/>
        </w:rPr>
        <w:t xml:space="preserve">c. </w:t>
      </w:r>
      <w:r w:rsidR="00C56EE0">
        <w:rPr>
          <w:rFonts w:ascii="Comic Sans MS" w:hAnsi="Comic Sans MS"/>
        </w:rPr>
        <w:t>Editorials</w:t>
      </w:r>
      <w:r>
        <w:rPr>
          <w:rFonts w:ascii="Comic Sans MS" w:hAnsi="Comic Sans MS"/>
        </w:rPr>
        <w:t xml:space="preserve"> from the three following perspectives:</w:t>
      </w:r>
    </w:p>
    <w:p w:rsidR="008D4324" w:rsidRDefault="008D4324" w:rsidP="008D4324">
      <w:pPr>
        <w:pStyle w:val="ListParagraph"/>
        <w:numPr>
          <w:ilvl w:val="0"/>
          <w:numId w:val="1"/>
        </w:numPr>
        <w:rPr>
          <w:rFonts w:ascii="Comic Sans MS" w:hAnsi="Comic Sans MS"/>
        </w:rPr>
      </w:pPr>
      <w:r>
        <w:rPr>
          <w:rFonts w:ascii="Comic Sans MS" w:hAnsi="Comic Sans MS"/>
        </w:rPr>
        <w:t>French (someone from New France</w:t>
      </w:r>
      <w:r w:rsidR="001B038C">
        <w:rPr>
          <w:rFonts w:ascii="Comic Sans MS" w:hAnsi="Comic Sans MS"/>
        </w:rPr>
        <w:t>/Quebec</w:t>
      </w:r>
      <w:r>
        <w:rPr>
          <w:rFonts w:ascii="Comic Sans MS" w:hAnsi="Comic Sans MS"/>
        </w:rPr>
        <w:t>)</w:t>
      </w:r>
    </w:p>
    <w:p w:rsidR="008D4324" w:rsidRDefault="008D4324" w:rsidP="008D4324">
      <w:pPr>
        <w:pStyle w:val="ListParagraph"/>
        <w:numPr>
          <w:ilvl w:val="0"/>
          <w:numId w:val="1"/>
        </w:numPr>
        <w:rPr>
          <w:rFonts w:ascii="Comic Sans MS" w:hAnsi="Comic Sans MS"/>
        </w:rPr>
      </w:pPr>
      <w:r>
        <w:rPr>
          <w:rFonts w:ascii="Comic Sans MS" w:hAnsi="Comic Sans MS"/>
        </w:rPr>
        <w:t>Englis</w:t>
      </w:r>
      <w:r w:rsidR="00AA268D">
        <w:rPr>
          <w:rFonts w:ascii="Comic Sans MS" w:hAnsi="Comic Sans MS"/>
        </w:rPr>
        <w:t>h (someone from the 13 Colonies or an Anglophone living in Montreal)</w:t>
      </w:r>
    </w:p>
    <w:p w:rsidR="008D4324" w:rsidRDefault="000F19BE" w:rsidP="008D4324">
      <w:pPr>
        <w:pStyle w:val="ListParagraph"/>
        <w:numPr>
          <w:ilvl w:val="0"/>
          <w:numId w:val="1"/>
        </w:numPr>
        <w:rPr>
          <w:rFonts w:ascii="Comic Sans MS" w:hAnsi="Comic Sans MS"/>
        </w:rPr>
      </w:pPr>
      <w:r>
        <w:rPr>
          <w:rFonts w:ascii="Comic Sans MS" w:hAnsi="Comic Sans MS"/>
        </w:rPr>
        <w:t>First Nations (</w:t>
      </w:r>
      <w:r w:rsidR="00CE2E27">
        <w:rPr>
          <w:rFonts w:ascii="Comic Sans MS" w:hAnsi="Comic Sans MS"/>
        </w:rPr>
        <w:t xml:space="preserve">Could be any </w:t>
      </w:r>
      <w:proofErr w:type="spellStart"/>
      <w:r w:rsidR="00CE2E27">
        <w:rPr>
          <w:rFonts w:ascii="Comic Sans MS" w:hAnsi="Comic Sans MS"/>
        </w:rPr>
        <w:t>Haudenosaunee</w:t>
      </w:r>
      <w:proofErr w:type="spellEnd"/>
      <w:r w:rsidR="00CE2E27">
        <w:rPr>
          <w:rFonts w:ascii="Comic Sans MS" w:hAnsi="Comic Sans MS"/>
        </w:rPr>
        <w:t xml:space="preserve"> tribe of the six nations, or </w:t>
      </w:r>
      <w:proofErr w:type="spellStart"/>
      <w:r w:rsidR="00CE2E27">
        <w:rPr>
          <w:rFonts w:ascii="Comic Sans MS" w:hAnsi="Comic Sans MS"/>
        </w:rPr>
        <w:t>Anishinabe</w:t>
      </w:r>
      <w:proofErr w:type="spellEnd"/>
      <w:r w:rsidR="00CE2E27">
        <w:rPr>
          <w:rFonts w:ascii="Comic Sans MS" w:hAnsi="Comic Sans MS"/>
        </w:rPr>
        <w:t xml:space="preserve">, Odawa, or </w:t>
      </w:r>
      <w:proofErr w:type="spellStart"/>
      <w:r w:rsidR="00CE2E27">
        <w:rPr>
          <w:rFonts w:ascii="Comic Sans MS" w:hAnsi="Comic Sans MS"/>
        </w:rPr>
        <w:t>Potowatomi</w:t>
      </w:r>
      <w:proofErr w:type="spellEnd"/>
      <w:r w:rsidR="00CE2E27">
        <w:rPr>
          <w:rFonts w:ascii="Comic Sans MS" w:hAnsi="Comic Sans MS"/>
        </w:rPr>
        <w:t>)</w:t>
      </w:r>
    </w:p>
    <w:p w:rsidR="001B038C" w:rsidRPr="001B038C" w:rsidRDefault="001B038C" w:rsidP="001B038C">
      <w:pPr>
        <w:rPr>
          <w:rFonts w:ascii="Comic Sans MS" w:hAnsi="Comic Sans MS"/>
        </w:rPr>
      </w:pPr>
      <w:r>
        <w:rPr>
          <w:rFonts w:ascii="Comic Sans MS" w:hAnsi="Comic Sans MS"/>
        </w:rPr>
        <w:t>Each article must have a headline (title relating to the article) – look at real newspapers for ideas.</w:t>
      </w:r>
    </w:p>
    <w:p w:rsidR="001B038C" w:rsidRDefault="00AA268D" w:rsidP="00CE2E27">
      <w:pPr>
        <w:rPr>
          <w:rFonts w:ascii="Comic Sans MS" w:hAnsi="Comic Sans MS"/>
        </w:rPr>
      </w:pPr>
      <w:r>
        <w:rPr>
          <w:rFonts w:ascii="Comic Sans MS" w:hAnsi="Comic Sans MS"/>
        </w:rPr>
        <w:t xml:space="preserve">Your interviews or reports of reactions don’t have to be too long, but fill them out with some human interest information. </w:t>
      </w:r>
      <w:proofErr w:type="spellStart"/>
      <w:proofErr w:type="gramStart"/>
      <w:r>
        <w:rPr>
          <w:rFonts w:ascii="Comic Sans MS" w:hAnsi="Comic Sans MS"/>
        </w:rPr>
        <w:t>Eg</w:t>
      </w:r>
      <w:proofErr w:type="spellEnd"/>
      <w:r>
        <w:rPr>
          <w:rFonts w:ascii="Comic Sans MS" w:hAnsi="Comic Sans MS"/>
        </w:rPr>
        <w:t>.</w:t>
      </w:r>
      <w:proofErr w:type="gramEnd"/>
      <w:r>
        <w:rPr>
          <w:rFonts w:ascii="Comic Sans MS" w:hAnsi="Comic Sans MS"/>
        </w:rPr>
        <w:t xml:space="preserve"> Use your knowledge of how people lived during that time to add </w:t>
      </w:r>
      <w:proofErr w:type="spellStart"/>
      <w:r>
        <w:rPr>
          <w:rFonts w:ascii="Comic Sans MS" w:hAnsi="Comic Sans MS"/>
        </w:rPr>
        <w:t>colour</w:t>
      </w:r>
      <w:proofErr w:type="spellEnd"/>
      <w:r>
        <w:rPr>
          <w:rFonts w:ascii="Comic Sans MS" w:hAnsi="Comic Sans MS"/>
        </w:rPr>
        <w:t xml:space="preserve"> to your information.</w:t>
      </w:r>
    </w:p>
    <w:p w:rsidR="00CE2E27" w:rsidRDefault="005D08CB" w:rsidP="00CE2E27">
      <w:pPr>
        <w:rPr>
          <w:rFonts w:ascii="Comic Sans MS" w:hAnsi="Comic Sans MS"/>
        </w:rPr>
      </w:pPr>
      <w:r>
        <w:rPr>
          <w:rFonts w:ascii="Comic Sans MS" w:hAnsi="Comic Sans MS"/>
        </w:rPr>
        <w:t>d</w:t>
      </w:r>
      <w:r w:rsidR="00D97809">
        <w:rPr>
          <w:rFonts w:ascii="Comic Sans MS" w:hAnsi="Comic Sans MS"/>
        </w:rPr>
        <w:t xml:space="preserve">. At least one </w:t>
      </w:r>
      <w:r w:rsidR="005B6BAA">
        <w:rPr>
          <w:rFonts w:ascii="Comic Sans MS" w:hAnsi="Comic Sans MS"/>
        </w:rPr>
        <w:t>picture.</w:t>
      </w:r>
    </w:p>
    <w:p w:rsidR="00676FB1" w:rsidRDefault="005D08CB" w:rsidP="00CE2E27">
      <w:pPr>
        <w:rPr>
          <w:rFonts w:ascii="Comic Sans MS" w:hAnsi="Comic Sans MS"/>
        </w:rPr>
      </w:pPr>
      <w:r>
        <w:rPr>
          <w:rFonts w:ascii="Comic Sans MS" w:hAnsi="Comic Sans MS"/>
        </w:rPr>
        <w:t>e</w:t>
      </w:r>
      <w:r w:rsidR="00486F23">
        <w:rPr>
          <w:rFonts w:ascii="Comic Sans MS" w:hAnsi="Comic Sans MS"/>
        </w:rPr>
        <w:t xml:space="preserve">. </w:t>
      </w:r>
      <w:r w:rsidR="00486F23" w:rsidRPr="00F62A8F">
        <w:rPr>
          <w:rFonts w:ascii="Comic Sans MS" w:hAnsi="Comic Sans MS"/>
          <w:b/>
        </w:rPr>
        <w:t>At</w:t>
      </w:r>
      <w:r w:rsidR="00AD07B6">
        <w:rPr>
          <w:rFonts w:ascii="Comic Sans MS" w:hAnsi="Comic Sans MS"/>
          <w:b/>
        </w:rPr>
        <w:t xml:space="preserve"> the end,</w:t>
      </w:r>
      <w:r w:rsidR="00D67120">
        <w:rPr>
          <w:rFonts w:ascii="Comic Sans MS" w:hAnsi="Comic Sans MS"/>
          <w:b/>
        </w:rPr>
        <w:t xml:space="preserve"> </w:t>
      </w:r>
      <w:r w:rsidR="00486F23" w:rsidRPr="00F62A8F">
        <w:rPr>
          <w:rFonts w:ascii="Comic Sans MS" w:hAnsi="Comic Sans MS"/>
          <w:b/>
        </w:rPr>
        <w:t>answer the critical challenge question.</w:t>
      </w:r>
    </w:p>
    <w:p w:rsidR="00CE2E27" w:rsidRDefault="005D08CB" w:rsidP="00CE2E27">
      <w:pPr>
        <w:rPr>
          <w:rFonts w:ascii="Comic Sans MS" w:hAnsi="Comic Sans MS"/>
        </w:rPr>
      </w:pPr>
      <w:r>
        <w:rPr>
          <w:rFonts w:ascii="Comic Sans MS" w:hAnsi="Comic Sans MS"/>
        </w:rPr>
        <w:t>f</w:t>
      </w:r>
      <w:r w:rsidR="00CE2E27">
        <w:rPr>
          <w:rFonts w:ascii="Comic Sans MS" w:hAnsi="Comic Sans MS"/>
        </w:rPr>
        <w:t>. Your name(s) in a bottom corner.</w:t>
      </w:r>
    </w:p>
    <w:p w:rsidR="00CE2E27" w:rsidRDefault="00CE2E27" w:rsidP="00CE2E27">
      <w:pPr>
        <w:rPr>
          <w:rFonts w:ascii="Comic Sans MS" w:hAnsi="Comic Sans MS"/>
        </w:rPr>
      </w:pPr>
      <w:r>
        <w:rPr>
          <w:rFonts w:ascii="Comic Sans MS" w:hAnsi="Comic Sans MS"/>
        </w:rPr>
        <w:t>You must organize your page like a newspaper page.</w:t>
      </w:r>
      <w:r w:rsidR="00AD07B6">
        <w:rPr>
          <w:rFonts w:ascii="Comic Sans MS" w:hAnsi="Comic Sans MS"/>
        </w:rPr>
        <w:t xml:space="preserve"> Use either Mi</w:t>
      </w:r>
      <w:r w:rsidR="00C56EE0">
        <w:rPr>
          <w:rFonts w:ascii="Comic Sans MS" w:hAnsi="Comic Sans MS"/>
        </w:rPr>
        <w:t>crosoft Word (use columns).</w:t>
      </w:r>
    </w:p>
    <w:p w:rsidR="00C56EE0" w:rsidRDefault="00C56EE0" w:rsidP="00CE2E27">
      <w:pPr>
        <w:rPr>
          <w:rFonts w:ascii="Comic Sans MS" w:hAnsi="Comic Sans MS"/>
        </w:rPr>
      </w:pPr>
    </w:p>
    <w:p w:rsidR="00486F23" w:rsidRDefault="00486F23" w:rsidP="00CE2E27">
      <w:pPr>
        <w:rPr>
          <w:rFonts w:ascii="Comic Sans MS" w:hAnsi="Comic Sans MS"/>
        </w:rPr>
      </w:pPr>
    </w:p>
    <w:p w:rsidR="00B31013" w:rsidRPr="005D08CB" w:rsidRDefault="00B31013" w:rsidP="00B31013">
      <w:pPr>
        <w:pStyle w:val="ListParagraph"/>
        <w:rPr>
          <w:rFonts w:ascii="Comic Sans MS" w:hAnsi="Comic Sans MS"/>
          <w:b/>
          <w:sz w:val="32"/>
          <w:szCs w:val="32"/>
        </w:rPr>
      </w:pPr>
      <w:r w:rsidRPr="005D08CB">
        <w:rPr>
          <w:rFonts w:ascii="Comic Sans MS" w:hAnsi="Comic Sans MS"/>
          <w:b/>
          <w:sz w:val="32"/>
          <w:szCs w:val="32"/>
        </w:rPr>
        <w:t>OR</w:t>
      </w:r>
    </w:p>
    <w:p w:rsidR="00B31013" w:rsidRPr="004E39CA" w:rsidRDefault="00B31013" w:rsidP="00B31013">
      <w:pPr>
        <w:pStyle w:val="ListParagraph"/>
        <w:numPr>
          <w:ilvl w:val="0"/>
          <w:numId w:val="2"/>
        </w:numPr>
        <w:rPr>
          <w:rFonts w:ascii="Comic Sans MS" w:hAnsi="Comic Sans MS"/>
        </w:rPr>
      </w:pPr>
      <w:r>
        <w:rPr>
          <w:rFonts w:ascii="Comic Sans MS" w:hAnsi="Comic Sans MS"/>
        </w:rPr>
        <w:t xml:space="preserve">Video presentation: Create a news show, </w:t>
      </w:r>
      <w:r w:rsidR="00F81553">
        <w:rPr>
          <w:rFonts w:ascii="Comic Sans MS" w:hAnsi="Comic Sans MS"/>
        </w:rPr>
        <w:t>chosen from the two</w:t>
      </w:r>
      <w:r w:rsidR="00D44569">
        <w:rPr>
          <w:rFonts w:ascii="Comic Sans MS" w:hAnsi="Comic Sans MS"/>
        </w:rPr>
        <w:t xml:space="preserve"> above</w:t>
      </w:r>
      <w:r>
        <w:rPr>
          <w:rFonts w:ascii="Comic Sans MS" w:hAnsi="Comic Sans MS"/>
        </w:rPr>
        <w:t xml:space="preserve"> events. You will report on the event, and then interview each of the three groups to find out their reactions. </w:t>
      </w:r>
    </w:p>
    <w:p w:rsidR="00B31013" w:rsidRDefault="00B31013" w:rsidP="00CE2E27">
      <w:pPr>
        <w:rPr>
          <w:rFonts w:ascii="Comic Sans MS" w:hAnsi="Comic Sans MS"/>
        </w:rPr>
      </w:pPr>
    </w:p>
    <w:p w:rsidR="00F81553" w:rsidRDefault="00F81553" w:rsidP="00CE2E27">
      <w:pPr>
        <w:rPr>
          <w:rFonts w:ascii="Comic Sans MS" w:hAnsi="Comic Sans MS"/>
        </w:rPr>
      </w:pPr>
      <w:bookmarkStart w:id="0" w:name="_GoBack"/>
      <w:bookmarkEnd w:id="0"/>
    </w:p>
    <w:p w:rsidR="00486F23" w:rsidRDefault="00486F23" w:rsidP="00CE2E27">
      <w:pPr>
        <w:rPr>
          <w:rFonts w:ascii="Comic Sans MS" w:hAnsi="Comic Sans MS"/>
        </w:rPr>
      </w:pPr>
      <w:r>
        <w:rPr>
          <w:rFonts w:ascii="Comic Sans MS" w:hAnsi="Comic Sans MS"/>
        </w:rPr>
        <w:lastRenderedPageBreak/>
        <w:t>Your video must include:</w:t>
      </w:r>
    </w:p>
    <w:p w:rsidR="00486F23" w:rsidRDefault="00486F23" w:rsidP="00486F23">
      <w:pPr>
        <w:pStyle w:val="ListParagraph"/>
        <w:numPr>
          <w:ilvl w:val="0"/>
          <w:numId w:val="3"/>
        </w:numPr>
        <w:rPr>
          <w:rFonts w:ascii="Comic Sans MS" w:hAnsi="Comic Sans MS"/>
        </w:rPr>
      </w:pPr>
      <w:r>
        <w:rPr>
          <w:rFonts w:ascii="Comic Sans MS" w:hAnsi="Comic Sans MS"/>
        </w:rPr>
        <w:t>Your station name (</w:t>
      </w:r>
      <w:proofErr w:type="spellStart"/>
      <w:r>
        <w:rPr>
          <w:rFonts w:ascii="Comic Sans MS" w:hAnsi="Comic Sans MS"/>
        </w:rPr>
        <w:t>eg</w:t>
      </w:r>
      <w:proofErr w:type="spellEnd"/>
      <w:r>
        <w:rPr>
          <w:rFonts w:ascii="Comic Sans MS" w:hAnsi="Comic Sans MS"/>
        </w:rPr>
        <w:t>. CBC, or something made up)</w:t>
      </w:r>
      <w:r w:rsidR="00B31013">
        <w:rPr>
          <w:rFonts w:ascii="Comic Sans MS" w:hAnsi="Comic Sans MS"/>
        </w:rPr>
        <w:t xml:space="preserve"> and the broadcast date.</w:t>
      </w:r>
    </w:p>
    <w:p w:rsidR="00486F23" w:rsidRDefault="00486F23" w:rsidP="00486F23">
      <w:pPr>
        <w:pStyle w:val="ListParagraph"/>
        <w:numPr>
          <w:ilvl w:val="0"/>
          <w:numId w:val="3"/>
        </w:numPr>
        <w:rPr>
          <w:rFonts w:ascii="Comic Sans MS" w:hAnsi="Comic Sans MS"/>
        </w:rPr>
      </w:pPr>
      <w:r>
        <w:rPr>
          <w:rFonts w:ascii="Comic Sans MS" w:hAnsi="Comic Sans MS"/>
        </w:rPr>
        <w:t>Your news program name</w:t>
      </w:r>
    </w:p>
    <w:p w:rsidR="00486F23" w:rsidRDefault="00486F23" w:rsidP="00486F23">
      <w:pPr>
        <w:pStyle w:val="ListParagraph"/>
        <w:numPr>
          <w:ilvl w:val="0"/>
          <w:numId w:val="3"/>
        </w:numPr>
        <w:rPr>
          <w:rFonts w:ascii="Comic Sans MS" w:hAnsi="Comic Sans MS"/>
        </w:rPr>
      </w:pPr>
      <w:r>
        <w:rPr>
          <w:rFonts w:ascii="Comic Sans MS" w:hAnsi="Comic Sans MS"/>
        </w:rPr>
        <w:t>Anchorperson</w:t>
      </w:r>
      <w:r w:rsidR="005D08CB">
        <w:rPr>
          <w:rFonts w:ascii="Comic Sans MS" w:hAnsi="Comic Sans MS"/>
        </w:rPr>
        <w:t>’s</w:t>
      </w:r>
      <w:r>
        <w:rPr>
          <w:rFonts w:ascii="Comic Sans MS" w:hAnsi="Comic Sans MS"/>
        </w:rPr>
        <w:t xml:space="preserve"> name, and interviewer’s name (if a different person)</w:t>
      </w:r>
    </w:p>
    <w:p w:rsidR="00486F23" w:rsidRDefault="00486F23" w:rsidP="00486F23">
      <w:pPr>
        <w:pStyle w:val="ListParagraph"/>
        <w:numPr>
          <w:ilvl w:val="0"/>
          <w:numId w:val="3"/>
        </w:numPr>
        <w:rPr>
          <w:rFonts w:ascii="Comic Sans MS" w:hAnsi="Comic Sans MS"/>
        </w:rPr>
      </w:pPr>
      <w:r>
        <w:rPr>
          <w:rFonts w:ascii="Comic Sans MS" w:hAnsi="Comic Sans MS"/>
        </w:rPr>
        <w:t xml:space="preserve">Your anchorperson must give </w:t>
      </w:r>
      <w:r w:rsidRPr="00AD07B6">
        <w:rPr>
          <w:rFonts w:ascii="Comic Sans MS" w:hAnsi="Comic Sans MS"/>
          <w:b/>
        </w:rPr>
        <w:t>an outline of the event</w:t>
      </w:r>
      <w:r>
        <w:rPr>
          <w:rFonts w:ascii="Comic Sans MS" w:hAnsi="Comic Sans MS"/>
        </w:rPr>
        <w:t>, and then your interviewer will get the reaction to the event from someone from each of the three groups</w:t>
      </w:r>
      <w:r w:rsidR="005D08CB">
        <w:rPr>
          <w:rFonts w:ascii="Comic Sans MS" w:hAnsi="Comic Sans MS"/>
        </w:rPr>
        <w:t xml:space="preserve"> (with names!)</w:t>
      </w:r>
    </w:p>
    <w:p w:rsidR="00B31013" w:rsidRPr="00F62A8F" w:rsidRDefault="00B31013" w:rsidP="00486F23">
      <w:pPr>
        <w:pStyle w:val="ListParagraph"/>
        <w:numPr>
          <w:ilvl w:val="0"/>
          <w:numId w:val="3"/>
        </w:numPr>
        <w:rPr>
          <w:rFonts w:ascii="Comic Sans MS" w:hAnsi="Comic Sans MS"/>
          <w:b/>
        </w:rPr>
      </w:pPr>
      <w:r w:rsidRPr="00F62A8F">
        <w:rPr>
          <w:rFonts w:ascii="Comic Sans MS" w:hAnsi="Comic Sans MS"/>
          <w:b/>
        </w:rPr>
        <w:t>Your anchorperson should sign off at the end by answering the critical challenge question.</w:t>
      </w:r>
    </w:p>
    <w:p w:rsidR="005D08CB" w:rsidRPr="00486F23" w:rsidRDefault="005D08CB" w:rsidP="00486F23">
      <w:pPr>
        <w:pStyle w:val="ListParagraph"/>
        <w:numPr>
          <w:ilvl w:val="0"/>
          <w:numId w:val="3"/>
        </w:numPr>
        <w:rPr>
          <w:rFonts w:ascii="Comic Sans MS" w:hAnsi="Comic Sans MS"/>
        </w:rPr>
      </w:pPr>
      <w:r>
        <w:rPr>
          <w:rFonts w:ascii="Comic Sans MS" w:hAnsi="Comic Sans MS"/>
        </w:rPr>
        <w:t>Credits at the end with your real name(s).</w:t>
      </w:r>
    </w:p>
    <w:p w:rsidR="006F6420" w:rsidRDefault="006F6420" w:rsidP="00CE2E27">
      <w:pPr>
        <w:rPr>
          <w:rFonts w:ascii="Comic Sans MS" w:hAnsi="Comic Sans MS"/>
        </w:rPr>
      </w:pPr>
    </w:p>
    <w:p w:rsidR="006F6420" w:rsidRDefault="006F6420" w:rsidP="00CE2E27">
      <w:pPr>
        <w:rPr>
          <w:rFonts w:ascii="Comic Sans MS" w:hAnsi="Comic Sans MS"/>
        </w:rPr>
      </w:pPr>
      <w:r>
        <w:rPr>
          <w:rFonts w:ascii="Comic Sans MS" w:hAnsi="Comic Sans MS"/>
          <w:b/>
          <w:u w:val="single"/>
        </w:rPr>
        <w:t>RESOURCES</w:t>
      </w:r>
    </w:p>
    <w:p w:rsidR="006F6420" w:rsidRDefault="006F6420" w:rsidP="00CE2E27">
      <w:pPr>
        <w:rPr>
          <w:rFonts w:ascii="Comic Sans MS" w:hAnsi="Comic Sans MS"/>
        </w:rPr>
      </w:pPr>
      <w:r>
        <w:rPr>
          <w:rFonts w:ascii="Comic Sans MS" w:hAnsi="Comic Sans MS"/>
        </w:rPr>
        <w:t>a. Blue Textbook: pp.158 - 165</w:t>
      </w:r>
    </w:p>
    <w:p w:rsidR="006F6420" w:rsidRDefault="006F6420" w:rsidP="00CE2E27">
      <w:pPr>
        <w:rPr>
          <w:rFonts w:ascii="Comic Sans MS" w:hAnsi="Comic Sans MS"/>
        </w:rPr>
      </w:pPr>
      <w:r>
        <w:rPr>
          <w:rFonts w:ascii="Comic Sans MS" w:hAnsi="Comic Sans MS"/>
        </w:rPr>
        <w:t>b. Red (old) Textbook: pp.92 – 98</w:t>
      </w:r>
    </w:p>
    <w:p w:rsidR="006F6420" w:rsidRDefault="00B31013" w:rsidP="00CE2E27">
      <w:pPr>
        <w:rPr>
          <w:rFonts w:ascii="Comic Sans MS" w:hAnsi="Comic Sans MS"/>
        </w:rPr>
      </w:pPr>
      <w:r>
        <w:rPr>
          <w:rFonts w:ascii="Comic Sans MS" w:hAnsi="Comic Sans MS"/>
        </w:rPr>
        <w:t xml:space="preserve">c. </w:t>
      </w:r>
      <w:r w:rsidR="00C91115">
        <w:rPr>
          <w:rFonts w:ascii="Comic Sans MS" w:hAnsi="Comic Sans MS"/>
        </w:rPr>
        <w:t>Website: Canadian encyclopedia site</w:t>
      </w: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5D08CB" w:rsidRDefault="005D08CB" w:rsidP="00CE2E27">
      <w:pPr>
        <w:rPr>
          <w:rFonts w:ascii="Comic Sans MS" w:hAnsi="Comic Sans MS"/>
        </w:rPr>
      </w:pPr>
    </w:p>
    <w:p w:rsidR="008D4324" w:rsidRDefault="008D4324">
      <w:pPr>
        <w:rPr>
          <w:rFonts w:ascii="Comic Sans MS" w:hAnsi="Comic Sans MS"/>
        </w:rPr>
      </w:pPr>
    </w:p>
    <w:p w:rsidR="00A738A4" w:rsidRDefault="00A738A4">
      <w:pPr>
        <w:rPr>
          <w:rFonts w:ascii="Comic Sans MS" w:hAnsi="Comic Sans MS"/>
        </w:rPr>
      </w:pPr>
    </w:p>
    <w:p w:rsidR="00A738A4" w:rsidRDefault="00A738A4">
      <w:pPr>
        <w:rPr>
          <w:rFonts w:ascii="Comic Sans MS" w:hAnsi="Comic Sans MS"/>
        </w:rPr>
      </w:pPr>
    </w:p>
    <w:p w:rsidR="00A738A4" w:rsidRDefault="00A738A4">
      <w:pPr>
        <w:rPr>
          <w:rFonts w:ascii="Comic Sans MS" w:hAnsi="Comic Sans MS"/>
        </w:rPr>
      </w:pPr>
    </w:p>
    <w:p w:rsidR="00FD4970" w:rsidRPr="00AB77EB" w:rsidRDefault="00FD4970" w:rsidP="00B31013">
      <w:pPr>
        <w:rPr>
          <w:rFonts w:asciiTheme="minorHAnsi" w:hAnsiTheme="minorHAnsi"/>
          <w:b/>
        </w:rPr>
      </w:pPr>
      <w:r w:rsidRPr="00AB77EB">
        <w:rPr>
          <w:rFonts w:asciiTheme="minorHAnsi" w:hAnsiTheme="minorHAnsi"/>
          <w:b/>
        </w:rPr>
        <w:lastRenderedPageBreak/>
        <w:t xml:space="preserve">SOCIAL STUDIES 7    UNIT THREE CRITICAL CHALLENGE: </w:t>
      </w:r>
      <w:r w:rsidR="00F62A8F" w:rsidRPr="00AB77EB">
        <w:rPr>
          <w:rFonts w:asciiTheme="minorHAnsi" w:hAnsiTheme="minorHAnsi"/>
          <w:b/>
        </w:rPr>
        <w:t>Who was the happiest 15 years after the Plains of Abraham: the French, the English, or First Nations?</w:t>
      </w:r>
    </w:p>
    <w:p w:rsidR="00FD4970" w:rsidRPr="00AB77EB" w:rsidRDefault="00FD4970" w:rsidP="00FD4970">
      <w:pPr>
        <w:rPr>
          <w:rFonts w:asciiTheme="minorHAnsi" w:hAnsiTheme="minorHAnsi"/>
          <w:b/>
        </w:rPr>
      </w:pPr>
    </w:p>
    <w:p w:rsidR="00FD4970" w:rsidRPr="00AB77EB" w:rsidRDefault="00FD4970" w:rsidP="00FD4970">
      <w:pPr>
        <w:rPr>
          <w:rFonts w:asciiTheme="minorHAnsi" w:hAnsiTheme="minorHAnsi"/>
        </w:rPr>
      </w:pPr>
      <w:r w:rsidRPr="00AB77EB">
        <w:rPr>
          <w:rFonts w:asciiTheme="minorHAnsi" w:hAnsiTheme="minorHAnsi"/>
        </w:rPr>
        <w:t>Name(s) ____________________________________________</w:t>
      </w:r>
      <w:r w:rsidR="00AB77EB">
        <w:rPr>
          <w:rFonts w:asciiTheme="minorHAnsi" w:hAnsiTheme="minorHAnsi"/>
        </w:rPr>
        <w:t xml:space="preserve">                                   /40</w:t>
      </w:r>
    </w:p>
    <w:p w:rsidR="00FD4970" w:rsidRPr="00AB77EB" w:rsidRDefault="00FD4970" w:rsidP="00FD4970">
      <w:pPr>
        <w:rPr>
          <w:rFonts w:asciiTheme="minorHAnsi" w:hAnsiTheme="minorHAnsi"/>
          <w:b/>
        </w:rPr>
      </w:pPr>
    </w:p>
    <w:tbl>
      <w:tblPr>
        <w:tblStyle w:val="TableGrid"/>
        <w:tblW w:w="0" w:type="auto"/>
        <w:tblLook w:val="04A0" w:firstRow="1" w:lastRow="0" w:firstColumn="1" w:lastColumn="0" w:noHBand="0" w:noVBand="1"/>
      </w:tblPr>
      <w:tblGrid>
        <w:gridCol w:w="1576"/>
        <w:gridCol w:w="2132"/>
        <w:gridCol w:w="2070"/>
        <w:gridCol w:w="2160"/>
        <w:gridCol w:w="2235"/>
        <w:gridCol w:w="555"/>
      </w:tblGrid>
      <w:tr w:rsidR="005D08CB" w:rsidRPr="00AB77EB" w:rsidTr="005D08CB">
        <w:trPr>
          <w:trHeight w:val="184"/>
        </w:trPr>
        <w:tc>
          <w:tcPr>
            <w:tcW w:w="1576" w:type="dxa"/>
            <w:tcBorders>
              <w:bottom w:val="single" w:sz="4" w:space="0" w:color="auto"/>
            </w:tcBorders>
          </w:tcPr>
          <w:p w:rsidR="005D08CB" w:rsidRPr="00AB77EB" w:rsidRDefault="005D08CB" w:rsidP="00EA6E86">
            <w:pPr>
              <w:rPr>
                <w:rFonts w:asciiTheme="minorHAnsi" w:hAnsiTheme="minorHAnsi"/>
              </w:rPr>
            </w:pPr>
            <w:r w:rsidRPr="00AB77EB">
              <w:rPr>
                <w:rFonts w:asciiTheme="minorHAnsi" w:hAnsiTheme="minorHAnsi"/>
              </w:rPr>
              <w:t>Category</w:t>
            </w:r>
          </w:p>
        </w:tc>
        <w:tc>
          <w:tcPr>
            <w:tcW w:w="2132" w:type="dxa"/>
            <w:tcBorders>
              <w:bottom w:val="single" w:sz="4" w:space="0" w:color="auto"/>
            </w:tcBorders>
          </w:tcPr>
          <w:p w:rsidR="005D08CB" w:rsidRPr="00AB77EB" w:rsidRDefault="005D08CB" w:rsidP="00EA6E86">
            <w:pPr>
              <w:rPr>
                <w:rFonts w:asciiTheme="minorHAnsi" w:hAnsiTheme="minorHAnsi"/>
              </w:rPr>
            </w:pPr>
            <w:r w:rsidRPr="00AB77EB">
              <w:rPr>
                <w:rFonts w:asciiTheme="minorHAnsi" w:hAnsiTheme="minorHAnsi"/>
              </w:rPr>
              <w:t>Excellent</w:t>
            </w:r>
          </w:p>
        </w:tc>
        <w:tc>
          <w:tcPr>
            <w:tcW w:w="2070" w:type="dxa"/>
            <w:tcBorders>
              <w:bottom w:val="single" w:sz="4" w:space="0" w:color="auto"/>
            </w:tcBorders>
          </w:tcPr>
          <w:p w:rsidR="005D08CB" w:rsidRPr="00AB77EB" w:rsidRDefault="005D08CB" w:rsidP="00EA6E86">
            <w:pPr>
              <w:rPr>
                <w:rFonts w:asciiTheme="minorHAnsi" w:hAnsiTheme="minorHAnsi"/>
              </w:rPr>
            </w:pPr>
            <w:r w:rsidRPr="00AB77EB">
              <w:rPr>
                <w:rFonts w:asciiTheme="minorHAnsi" w:hAnsiTheme="minorHAnsi"/>
              </w:rPr>
              <w:t>Proficient</w:t>
            </w:r>
          </w:p>
        </w:tc>
        <w:tc>
          <w:tcPr>
            <w:tcW w:w="2160" w:type="dxa"/>
            <w:tcBorders>
              <w:bottom w:val="single" w:sz="4" w:space="0" w:color="auto"/>
            </w:tcBorders>
          </w:tcPr>
          <w:p w:rsidR="005D08CB" w:rsidRPr="00AB77EB" w:rsidRDefault="005D08CB" w:rsidP="00EA6E86">
            <w:pPr>
              <w:rPr>
                <w:rFonts w:asciiTheme="minorHAnsi" w:hAnsiTheme="minorHAnsi"/>
              </w:rPr>
            </w:pPr>
            <w:r w:rsidRPr="00AB77EB">
              <w:rPr>
                <w:rFonts w:asciiTheme="minorHAnsi" w:hAnsiTheme="minorHAnsi"/>
              </w:rPr>
              <w:t>Adequate</w:t>
            </w:r>
          </w:p>
        </w:tc>
        <w:tc>
          <w:tcPr>
            <w:tcW w:w="2235" w:type="dxa"/>
            <w:tcBorders>
              <w:bottom w:val="single" w:sz="4" w:space="0" w:color="auto"/>
              <w:right w:val="single" w:sz="4" w:space="0" w:color="auto"/>
            </w:tcBorders>
          </w:tcPr>
          <w:p w:rsidR="005D08CB" w:rsidRPr="00AB77EB" w:rsidRDefault="005D08CB" w:rsidP="00EA6E86">
            <w:pPr>
              <w:rPr>
                <w:rFonts w:asciiTheme="minorHAnsi" w:hAnsiTheme="minorHAnsi"/>
              </w:rPr>
            </w:pPr>
            <w:r w:rsidRPr="00AB77EB">
              <w:rPr>
                <w:rFonts w:asciiTheme="minorHAnsi" w:hAnsiTheme="minorHAnsi"/>
              </w:rPr>
              <w:t>Limited</w:t>
            </w:r>
          </w:p>
        </w:tc>
        <w:tc>
          <w:tcPr>
            <w:tcW w:w="555" w:type="dxa"/>
            <w:vMerge w:val="restart"/>
            <w:tcBorders>
              <w:top w:val="single" w:sz="4" w:space="0" w:color="auto"/>
              <w:left w:val="single" w:sz="4" w:space="0" w:color="auto"/>
            </w:tcBorders>
          </w:tcPr>
          <w:p w:rsidR="005D08CB" w:rsidRPr="00AB77EB" w:rsidRDefault="005D08CB" w:rsidP="00EA6E86">
            <w:pPr>
              <w:rPr>
                <w:rFonts w:asciiTheme="minorHAnsi" w:hAnsiTheme="minorHAnsi"/>
              </w:rPr>
            </w:pPr>
          </w:p>
          <w:p w:rsidR="005D08CB" w:rsidRPr="00AB77EB" w:rsidRDefault="005D08CB" w:rsidP="00EA6E86">
            <w:pPr>
              <w:rPr>
                <w:rFonts w:asciiTheme="minorHAnsi" w:hAnsiTheme="minorHAnsi"/>
              </w:rPr>
            </w:pPr>
          </w:p>
          <w:p w:rsidR="005D08CB" w:rsidRPr="00AB77EB" w:rsidRDefault="005D08CB" w:rsidP="00EA6E86">
            <w:pPr>
              <w:rPr>
                <w:rFonts w:asciiTheme="minorHAnsi" w:hAnsiTheme="minorHAnsi"/>
              </w:rPr>
            </w:pPr>
            <w:r w:rsidRPr="00AB77EB">
              <w:rPr>
                <w:rFonts w:asciiTheme="minorHAnsi" w:hAnsiTheme="minorHAnsi"/>
              </w:rPr>
              <w:t>X1</w:t>
            </w:r>
          </w:p>
          <w:p w:rsidR="005D08CB" w:rsidRPr="00AB77EB" w:rsidRDefault="005D08CB" w:rsidP="00EA6E86">
            <w:pPr>
              <w:rPr>
                <w:rFonts w:asciiTheme="minorHAnsi" w:hAnsiTheme="minorHAnsi"/>
              </w:rPr>
            </w:pPr>
          </w:p>
          <w:p w:rsidR="005D08CB" w:rsidRPr="00AB77EB" w:rsidRDefault="005D08CB" w:rsidP="00EA6E86">
            <w:pPr>
              <w:rPr>
                <w:rFonts w:asciiTheme="minorHAnsi" w:hAnsiTheme="minorHAnsi"/>
              </w:rPr>
            </w:pPr>
          </w:p>
          <w:p w:rsidR="005D08CB" w:rsidRPr="00AB77EB" w:rsidRDefault="005D08CB" w:rsidP="00EA6E86">
            <w:pPr>
              <w:rPr>
                <w:rFonts w:asciiTheme="minorHAnsi" w:hAnsiTheme="minorHAnsi"/>
              </w:rPr>
            </w:pPr>
          </w:p>
          <w:p w:rsidR="00894ED6" w:rsidRPr="00AB77EB" w:rsidRDefault="00894ED6" w:rsidP="00EA6E86">
            <w:pPr>
              <w:rPr>
                <w:rFonts w:asciiTheme="minorHAnsi" w:hAnsiTheme="minorHAnsi"/>
              </w:rPr>
            </w:pPr>
          </w:p>
          <w:p w:rsidR="00894ED6" w:rsidRPr="00AB77EB" w:rsidRDefault="00894ED6" w:rsidP="00EA6E86">
            <w:pPr>
              <w:rPr>
                <w:rFonts w:asciiTheme="minorHAnsi" w:hAnsiTheme="minorHAnsi"/>
              </w:rPr>
            </w:pPr>
          </w:p>
          <w:p w:rsidR="00894ED6" w:rsidRPr="00AB77EB" w:rsidRDefault="00894ED6" w:rsidP="00EA6E86">
            <w:pPr>
              <w:rPr>
                <w:rFonts w:asciiTheme="minorHAnsi" w:hAnsiTheme="minorHAnsi"/>
              </w:rPr>
            </w:pPr>
            <w:r w:rsidRPr="00AB77EB">
              <w:rPr>
                <w:rFonts w:asciiTheme="minorHAnsi" w:hAnsiTheme="minorHAnsi"/>
              </w:rPr>
              <w:t>/4</w:t>
            </w:r>
          </w:p>
        </w:tc>
      </w:tr>
      <w:tr w:rsidR="005D08CB" w:rsidRPr="00AB77EB" w:rsidTr="005D08CB">
        <w:trPr>
          <w:trHeight w:val="2047"/>
        </w:trPr>
        <w:tc>
          <w:tcPr>
            <w:tcW w:w="1576" w:type="dxa"/>
            <w:tcBorders>
              <w:top w:val="single" w:sz="4" w:space="0" w:color="auto"/>
            </w:tcBorders>
          </w:tcPr>
          <w:p w:rsidR="005D08CB" w:rsidRPr="00AB77EB" w:rsidRDefault="005D08CB" w:rsidP="00EA6E86">
            <w:pPr>
              <w:rPr>
                <w:rFonts w:asciiTheme="minorHAnsi" w:hAnsiTheme="minorHAnsi"/>
                <w:sz w:val="20"/>
              </w:rPr>
            </w:pPr>
            <w:r w:rsidRPr="00AB77EB">
              <w:rPr>
                <w:rFonts w:asciiTheme="minorHAnsi" w:hAnsiTheme="minorHAnsi"/>
                <w:sz w:val="20"/>
              </w:rPr>
              <w:t>Presentation</w:t>
            </w:r>
          </w:p>
          <w:p w:rsidR="005D08CB" w:rsidRPr="00AB77EB" w:rsidRDefault="005D08CB" w:rsidP="00EA6E86">
            <w:pPr>
              <w:rPr>
                <w:rFonts w:asciiTheme="minorHAnsi" w:hAnsiTheme="minorHAnsi"/>
                <w:sz w:val="20"/>
              </w:rPr>
            </w:pPr>
            <w:r w:rsidRPr="00AB77EB">
              <w:rPr>
                <w:rFonts w:asciiTheme="minorHAnsi" w:hAnsiTheme="minorHAnsi"/>
                <w:sz w:val="20"/>
              </w:rPr>
              <w:t>(Newspaper)</w:t>
            </w:r>
          </w:p>
          <w:p w:rsidR="005D08CB" w:rsidRPr="00AB77EB" w:rsidRDefault="005D08CB" w:rsidP="00EA6E86">
            <w:pPr>
              <w:rPr>
                <w:rFonts w:asciiTheme="minorHAnsi" w:hAnsiTheme="minorHAnsi"/>
                <w:sz w:val="20"/>
              </w:rPr>
            </w:pPr>
          </w:p>
          <w:p w:rsidR="005D08CB" w:rsidRPr="00AB77EB" w:rsidRDefault="005D08CB" w:rsidP="00EA6E86">
            <w:pPr>
              <w:rPr>
                <w:rFonts w:asciiTheme="minorHAnsi" w:hAnsiTheme="minorHAnsi"/>
                <w:sz w:val="20"/>
              </w:rPr>
            </w:pPr>
          </w:p>
        </w:tc>
        <w:tc>
          <w:tcPr>
            <w:tcW w:w="2132" w:type="dxa"/>
            <w:tcBorders>
              <w:top w:val="single" w:sz="4" w:space="0" w:color="auto"/>
            </w:tcBorders>
          </w:tcPr>
          <w:p w:rsidR="005D08CB" w:rsidRPr="00AB77EB" w:rsidRDefault="005D08CB" w:rsidP="00EA6E86">
            <w:pPr>
              <w:rPr>
                <w:rFonts w:asciiTheme="minorHAnsi" w:hAnsiTheme="minorHAnsi"/>
                <w:sz w:val="20"/>
              </w:rPr>
            </w:pPr>
            <w:r w:rsidRPr="00AB77EB">
              <w:rPr>
                <w:rFonts w:asciiTheme="minorHAnsi" w:hAnsiTheme="minorHAnsi"/>
                <w:sz w:val="20"/>
              </w:rPr>
              <w:t>Effective layout. Articles well supported by appropriate titles and graphics. Font choice and size add to overall interest and clarity.</w:t>
            </w:r>
          </w:p>
        </w:tc>
        <w:tc>
          <w:tcPr>
            <w:tcW w:w="2070" w:type="dxa"/>
            <w:tcBorders>
              <w:top w:val="single" w:sz="4" w:space="0" w:color="auto"/>
            </w:tcBorders>
          </w:tcPr>
          <w:p w:rsidR="005D08CB" w:rsidRPr="00AB77EB" w:rsidRDefault="005D08CB" w:rsidP="00EA6E86">
            <w:pPr>
              <w:rPr>
                <w:rFonts w:asciiTheme="minorHAnsi" w:hAnsiTheme="minorHAnsi"/>
                <w:sz w:val="20"/>
              </w:rPr>
            </w:pPr>
            <w:r w:rsidRPr="00AB77EB">
              <w:rPr>
                <w:rFonts w:asciiTheme="minorHAnsi" w:hAnsiTheme="minorHAnsi"/>
                <w:sz w:val="20"/>
              </w:rPr>
              <w:t>Clear layout. Articles supported by appropriate titles. Graphic supports at least one article. Font choice and size add to overall clarity.</w:t>
            </w:r>
          </w:p>
        </w:tc>
        <w:tc>
          <w:tcPr>
            <w:tcW w:w="2160" w:type="dxa"/>
            <w:tcBorders>
              <w:top w:val="single" w:sz="4" w:space="0" w:color="auto"/>
            </w:tcBorders>
          </w:tcPr>
          <w:p w:rsidR="005D08CB" w:rsidRPr="00AB77EB" w:rsidRDefault="005D08CB" w:rsidP="00EA6E86">
            <w:pPr>
              <w:rPr>
                <w:rFonts w:asciiTheme="minorHAnsi" w:hAnsiTheme="minorHAnsi"/>
                <w:sz w:val="20"/>
              </w:rPr>
            </w:pPr>
            <w:r w:rsidRPr="00AB77EB">
              <w:rPr>
                <w:rFonts w:asciiTheme="minorHAnsi" w:hAnsiTheme="minorHAnsi"/>
                <w:sz w:val="20"/>
              </w:rPr>
              <w:t>Layout is mostly clear. Articles supported by titles. Graphic included but doesn’t necessarily support any of the articles. Font choice and size sufficient.</w:t>
            </w:r>
          </w:p>
        </w:tc>
        <w:tc>
          <w:tcPr>
            <w:tcW w:w="2235" w:type="dxa"/>
            <w:tcBorders>
              <w:top w:val="single" w:sz="4" w:space="0" w:color="auto"/>
              <w:right w:val="single" w:sz="4" w:space="0" w:color="auto"/>
            </w:tcBorders>
          </w:tcPr>
          <w:p w:rsidR="005D08CB" w:rsidRPr="00AB77EB" w:rsidRDefault="005D08CB" w:rsidP="00EA6E86">
            <w:pPr>
              <w:rPr>
                <w:rFonts w:asciiTheme="minorHAnsi" w:hAnsiTheme="minorHAnsi"/>
                <w:sz w:val="20"/>
              </w:rPr>
            </w:pPr>
            <w:r w:rsidRPr="00AB77EB">
              <w:rPr>
                <w:rFonts w:asciiTheme="minorHAnsi" w:hAnsiTheme="minorHAnsi"/>
                <w:sz w:val="20"/>
              </w:rPr>
              <w:t xml:space="preserve">Layout haphazard. Articles </w:t>
            </w:r>
          </w:p>
          <w:p w:rsidR="005D08CB" w:rsidRPr="00AB77EB" w:rsidRDefault="005D08CB" w:rsidP="00EA6E86">
            <w:pPr>
              <w:rPr>
                <w:rFonts w:asciiTheme="minorHAnsi" w:hAnsiTheme="minorHAnsi"/>
                <w:sz w:val="20"/>
              </w:rPr>
            </w:pPr>
            <w:proofErr w:type="gramStart"/>
            <w:r w:rsidRPr="00AB77EB">
              <w:rPr>
                <w:rFonts w:asciiTheme="minorHAnsi" w:hAnsiTheme="minorHAnsi"/>
                <w:sz w:val="20"/>
              </w:rPr>
              <w:t>have</w:t>
            </w:r>
            <w:proofErr w:type="gramEnd"/>
            <w:r w:rsidRPr="00AB77EB">
              <w:rPr>
                <w:rFonts w:asciiTheme="minorHAnsi" w:hAnsiTheme="minorHAnsi"/>
                <w:sz w:val="20"/>
              </w:rPr>
              <w:t xml:space="preserve"> either no titles or have inappropriate titles. Graphic not included or does not relate to articles.</w:t>
            </w:r>
          </w:p>
        </w:tc>
        <w:tc>
          <w:tcPr>
            <w:tcW w:w="555" w:type="dxa"/>
            <w:vMerge/>
            <w:tcBorders>
              <w:left w:val="single" w:sz="4" w:space="0" w:color="auto"/>
            </w:tcBorders>
          </w:tcPr>
          <w:p w:rsidR="005D08CB" w:rsidRPr="00AB77EB" w:rsidRDefault="005D08CB" w:rsidP="00EA6E86">
            <w:pPr>
              <w:rPr>
                <w:rFonts w:asciiTheme="minorHAnsi" w:hAnsiTheme="minorHAnsi"/>
                <w:sz w:val="20"/>
              </w:rPr>
            </w:pPr>
          </w:p>
        </w:tc>
      </w:tr>
      <w:tr w:rsidR="007E2F60" w:rsidRPr="00AB77EB" w:rsidTr="007E2F60">
        <w:tc>
          <w:tcPr>
            <w:tcW w:w="1576" w:type="dxa"/>
          </w:tcPr>
          <w:p w:rsidR="007E2F60" w:rsidRPr="00AB77EB" w:rsidRDefault="007E2F60" w:rsidP="007E2F60">
            <w:pPr>
              <w:rPr>
                <w:rFonts w:asciiTheme="minorHAnsi" w:hAnsiTheme="minorHAnsi"/>
                <w:sz w:val="20"/>
              </w:rPr>
            </w:pPr>
            <w:r w:rsidRPr="00AB77EB">
              <w:rPr>
                <w:rFonts w:asciiTheme="minorHAnsi" w:hAnsiTheme="minorHAnsi"/>
                <w:sz w:val="20"/>
              </w:rPr>
              <w:t>Presentation</w:t>
            </w:r>
          </w:p>
          <w:p w:rsidR="005D08CB" w:rsidRPr="00AB77EB" w:rsidRDefault="005D08CB" w:rsidP="007E2F60">
            <w:pPr>
              <w:rPr>
                <w:rFonts w:asciiTheme="minorHAnsi" w:hAnsiTheme="minorHAnsi"/>
                <w:sz w:val="20"/>
              </w:rPr>
            </w:pPr>
            <w:r w:rsidRPr="00AB77EB">
              <w:rPr>
                <w:rFonts w:asciiTheme="minorHAnsi" w:hAnsiTheme="minorHAnsi"/>
                <w:sz w:val="20"/>
              </w:rPr>
              <w:t>(Video)</w:t>
            </w:r>
          </w:p>
        </w:tc>
        <w:tc>
          <w:tcPr>
            <w:tcW w:w="2132" w:type="dxa"/>
          </w:tcPr>
          <w:p w:rsidR="007E2F60" w:rsidRPr="00AB77EB" w:rsidRDefault="007E2F60" w:rsidP="007E2F60">
            <w:pPr>
              <w:rPr>
                <w:rFonts w:asciiTheme="minorHAnsi" w:hAnsiTheme="minorHAnsi"/>
                <w:sz w:val="20"/>
              </w:rPr>
            </w:pPr>
            <w:r w:rsidRPr="00AB77EB">
              <w:rPr>
                <w:rFonts w:asciiTheme="minorHAnsi" w:hAnsiTheme="minorHAnsi"/>
                <w:sz w:val="20"/>
              </w:rPr>
              <w:t xml:space="preserve">Voice is audible, well-modulated, and clear, with few, if any, pauses. Speakers maintain eye contact with camera. Scenes are visually attractive and background frequently contributes to content. </w:t>
            </w:r>
          </w:p>
        </w:tc>
        <w:tc>
          <w:tcPr>
            <w:tcW w:w="2070" w:type="dxa"/>
          </w:tcPr>
          <w:p w:rsidR="007E2F60" w:rsidRPr="00AB77EB" w:rsidRDefault="007E2F60" w:rsidP="007E2F60">
            <w:pPr>
              <w:rPr>
                <w:rFonts w:asciiTheme="minorHAnsi" w:hAnsiTheme="minorHAnsi"/>
                <w:sz w:val="20"/>
              </w:rPr>
            </w:pPr>
            <w:r w:rsidRPr="00AB77EB">
              <w:rPr>
                <w:rFonts w:asciiTheme="minorHAnsi" w:hAnsiTheme="minorHAnsi"/>
                <w:sz w:val="20"/>
              </w:rPr>
              <w:t>Voice is audible and clear, with few, if any, pauses. Speakers maintain eye contact with camera most of the time. Scenes are attractive, and background usually contributes to content.</w:t>
            </w:r>
          </w:p>
        </w:tc>
        <w:tc>
          <w:tcPr>
            <w:tcW w:w="2160" w:type="dxa"/>
          </w:tcPr>
          <w:p w:rsidR="007E2F60" w:rsidRPr="00AB77EB" w:rsidRDefault="007E2F60" w:rsidP="007E2F60">
            <w:pPr>
              <w:rPr>
                <w:rFonts w:asciiTheme="minorHAnsi" w:hAnsiTheme="minorHAnsi"/>
                <w:sz w:val="20"/>
              </w:rPr>
            </w:pPr>
            <w:r w:rsidRPr="00AB77EB">
              <w:rPr>
                <w:rFonts w:asciiTheme="minorHAnsi" w:hAnsiTheme="minorHAnsi"/>
                <w:sz w:val="20"/>
              </w:rPr>
              <w:t>Voice is audible and clear most of the time. There are occasional pauses. Speakers maintain eye contact with camera some of the time. Scenes and background contain no distracting elements.</w:t>
            </w:r>
          </w:p>
        </w:tc>
        <w:tc>
          <w:tcPr>
            <w:tcW w:w="2235" w:type="dxa"/>
            <w:tcBorders>
              <w:right w:val="single" w:sz="4" w:space="0" w:color="auto"/>
            </w:tcBorders>
          </w:tcPr>
          <w:p w:rsidR="007E2F60" w:rsidRPr="00AB77EB" w:rsidRDefault="007E2F60" w:rsidP="007E2F60">
            <w:pPr>
              <w:rPr>
                <w:rFonts w:asciiTheme="minorHAnsi" w:hAnsiTheme="minorHAnsi"/>
                <w:sz w:val="20"/>
              </w:rPr>
            </w:pPr>
            <w:r w:rsidRPr="00AB77EB">
              <w:rPr>
                <w:rFonts w:asciiTheme="minorHAnsi" w:hAnsiTheme="minorHAnsi"/>
                <w:sz w:val="20"/>
              </w:rPr>
              <w:t xml:space="preserve">Voice is mostly inaudible. Communication is halting. </w:t>
            </w:r>
          </w:p>
          <w:p w:rsidR="007E2F60" w:rsidRPr="00AB77EB" w:rsidRDefault="007E2F60" w:rsidP="007E2F60">
            <w:pPr>
              <w:rPr>
                <w:rFonts w:asciiTheme="minorHAnsi" w:hAnsiTheme="minorHAnsi"/>
                <w:sz w:val="20"/>
              </w:rPr>
            </w:pPr>
            <w:r w:rsidRPr="00AB77EB">
              <w:rPr>
                <w:rFonts w:asciiTheme="minorHAnsi" w:hAnsiTheme="minorHAnsi"/>
                <w:sz w:val="20"/>
              </w:rPr>
              <w:t xml:space="preserve">Eye contact </w:t>
            </w:r>
            <w:r w:rsidR="005D08CB" w:rsidRPr="00AB77EB">
              <w:rPr>
                <w:rFonts w:asciiTheme="minorHAnsi" w:hAnsiTheme="minorHAnsi"/>
                <w:sz w:val="20"/>
              </w:rPr>
              <w:t xml:space="preserve">with camera </w:t>
            </w:r>
            <w:r w:rsidRPr="00AB77EB">
              <w:rPr>
                <w:rFonts w:asciiTheme="minorHAnsi" w:hAnsiTheme="minorHAnsi"/>
                <w:sz w:val="20"/>
              </w:rPr>
              <w:t>rarely maintained.</w:t>
            </w:r>
          </w:p>
          <w:p w:rsidR="005D08CB" w:rsidRPr="00AB77EB" w:rsidRDefault="005D08CB" w:rsidP="007E2F60">
            <w:pPr>
              <w:rPr>
                <w:rFonts w:asciiTheme="minorHAnsi" w:hAnsiTheme="minorHAnsi"/>
                <w:sz w:val="20"/>
              </w:rPr>
            </w:pPr>
            <w:r w:rsidRPr="00AB77EB">
              <w:rPr>
                <w:rFonts w:asciiTheme="minorHAnsi" w:hAnsiTheme="minorHAnsi"/>
                <w:sz w:val="20"/>
              </w:rPr>
              <w:t>Scenes and background are random and distracting.</w:t>
            </w:r>
          </w:p>
        </w:tc>
        <w:tc>
          <w:tcPr>
            <w:tcW w:w="555" w:type="dxa"/>
            <w:tcBorders>
              <w:left w:val="single" w:sz="4" w:space="0" w:color="auto"/>
            </w:tcBorders>
          </w:tcPr>
          <w:p w:rsidR="007E2F60" w:rsidRPr="00AB77EB" w:rsidRDefault="007E2F60" w:rsidP="007E2F60">
            <w:pPr>
              <w:rPr>
                <w:rFonts w:asciiTheme="minorHAnsi" w:hAnsiTheme="minorHAnsi"/>
                <w:sz w:val="20"/>
              </w:rPr>
            </w:pPr>
          </w:p>
          <w:p w:rsidR="00D97809" w:rsidRPr="00AB77EB" w:rsidRDefault="00D97809" w:rsidP="007E2F60">
            <w:pPr>
              <w:rPr>
                <w:rFonts w:asciiTheme="minorHAnsi" w:hAnsiTheme="minorHAnsi"/>
                <w:sz w:val="20"/>
              </w:rPr>
            </w:pPr>
          </w:p>
          <w:p w:rsidR="00D97809" w:rsidRPr="00AB77EB" w:rsidRDefault="00D97809" w:rsidP="007E2F60">
            <w:pPr>
              <w:rPr>
                <w:rFonts w:asciiTheme="minorHAnsi" w:hAnsiTheme="minorHAnsi"/>
                <w:sz w:val="20"/>
              </w:rPr>
            </w:pPr>
          </w:p>
          <w:p w:rsidR="00D97809" w:rsidRPr="00AB77EB" w:rsidRDefault="00D97809" w:rsidP="007E2F60">
            <w:pPr>
              <w:rPr>
                <w:rFonts w:asciiTheme="minorHAnsi" w:hAnsiTheme="minorHAnsi"/>
                <w:sz w:val="20"/>
              </w:rPr>
            </w:pPr>
            <w:r w:rsidRPr="00AB77EB">
              <w:rPr>
                <w:rFonts w:asciiTheme="minorHAnsi" w:hAnsiTheme="minorHAnsi"/>
                <w:sz w:val="20"/>
              </w:rPr>
              <w:t>X1</w:t>
            </w:r>
          </w:p>
          <w:p w:rsidR="00894ED6" w:rsidRPr="00AB77EB" w:rsidRDefault="00894ED6" w:rsidP="007E2F60">
            <w:pPr>
              <w:rPr>
                <w:rFonts w:asciiTheme="minorHAnsi" w:hAnsiTheme="minorHAnsi"/>
                <w:sz w:val="20"/>
              </w:rPr>
            </w:pPr>
          </w:p>
          <w:p w:rsidR="00894ED6" w:rsidRPr="00AB77EB" w:rsidRDefault="00894ED6" w:rsidP="007E2F60">
            <w:pPr>
              <w:rPr>
                <w:rFonts w:asciiTheme="minorHAnsi" w:hAnsiTheme="minorHAnsi"/>
                <w:sz w:val="20"/>
              </w:rPr>
            </w:pPr>
          </w:p>
          <w:p w:rsidR="00894ED6" w:rsidRPr="00AB77EB" w:rsidRDefault="00894ED6" w:rsidP="007E2F60">
            <w:pPr>
              <w:rPr>
                <w:rFonts w:asciiTheme="minorHAnsi" w:hAnsiTheme="minorHAnsi"/>
                <w:sz w:val="20"/>
              </w:rPr>
            </w:pPr>
          </w:p>
          <w:p w:rsidR="00894ED6" w:rsidRPr="00AB77EB" w:rsidRDefault="00894ED6" w:rsidP="007E2F60">
            <w:pPr>
              <w:rPr>
                <w:rFonts w:asciiTheme="minorHAnsi" w:hAnsiTheme="minorHAnsi"/>
                <w:sz w:val="20"/>
              </w:rPr>
            </w:pPr>
          </w:p>
          <w:p w:rsidR="00894ED6" w:rsidRPr="00AB77EB" w:rsidRDefault="00894ED6" w:rsidP="007E2F60">
            <w:pPr>
              <w:rPr>
                <w:rFonts w:asciiTheme="minorHAnsi" w:hAnsiTheme="minorHAnsi"/>
                <w:sz w:val="20"/>
              </w:rPr>
            </w:pPr>
          </w:p>
          <w:p w:rsidR="00894ED6" w:rsidRPr="00AB77EB" w:rsidRDefault="00894ED6" w:rsidP="007E2F60">
            <w:pPr>
              <w:rPr>
                <w:rFonts w:asciiTheme="minorHAnsi" w:hAnsiTheme="minorHAnsi"/>
                <w:sz w:val="20"/>
              </w:rPr>
            </w:pPr>
          </w:p>
          <w:p w:rsidR="00894ED6" w:rsidRPr="00AB77EB" w:rsidRDefault="00894ED6" w:rsidP="007E2F60">
            <w:pPr>
              <w:rPr>
                <w:rFonts w:asciiTheme="minorHAnsi" w:hAnsiTheme="minorHAnsi"/>
                <w:sz w:val="20"/>
              </w:rPr>
            </w:pPr>
            <w:r w:rsidRPr="00AB77EB">
              <w:rPr>
                <w:rFonts w:asciiTheme="minorHAnsi" w:hAnsiTheme="minorHAnsi"/>
                <w:sz w:val="20"/>
              </w:rPr>
              <w:t>/4</w:t>
            </w:r>
          </w:p>
        </w:tc>
      </w:tr>
      <w:tr w:rsidR="005D08CB" w:rsidRPr="00AB77EB" w:rsidTr="00AB77EB">
        <w:tc>
          <w:tcPr>
            <w:tcW w:w="1576" w:type="dxa"/>
            <w:tcBorders>
              <w:bottom w:val="single" w:sz="4" w:space="0" w:color="auto"/>
            </w:tcBorders>
          </w:tcPr>
          <w:p w:rsidR="005D08CB" w:rsidRPr="00AB77EB" w:rsidRDefault="005D08CB" w:rsidP="005D08CB">
            <w:pPr>
              <w:rPr>
                <w:rFonts w:asciiTheme="minorHAnsi" w:hAnsiTheme="minorHAnsi"/>
                <w:sz w:val="20"/>
              </w:rPr>
            </w:pPr>
            <w:r w:rsidRPr="00AB77EB">
              <w:rPr>
                <w:rFonts w:asciiTheme="minorHAnsi" w:hAnsiTheme="minorHAnsi"/>
                <w:sz w:val="20"/>
              </w:rPr>
              <w:t>Thought and Understanding</w:t>
            </w:r>
          </w:p>
        </w:tc>
        <w:tc>
          <w:tcPr>
            <w:tcW w:w="2132" w:type="dxa"/>
            <w:tcBorders>
              <w:bottom w:val="single" w:sz="4" w:space="0" w:color="auto"/>
            </w:tcBorders>
          </w:tcPr>
          <w:p w:rsidR="005D08CB" w:rsidRPr="00AB77EB" w:rsidRDefault="005D08CB" w:rsidP="005D08CB">
            <w:pPr>
              <w:rPr>
                <w:rFonts w:asciiTheme="minorHAnsi" w:hAnsiTheme="minorHAnsi"/>
                <w:sz w:val="20"/>
              </w:rPr>
            </w:pPr>
            <w:r w:rsidRPr="00AB77EB">
              <w:rPr>
                <w:rFonts w:asciiTheme="minorHAnsi" w:hAnsiTheme="minorHAnsi"/>
                <w:sz w:val="20"/>
              </w:rPr>
              <w:t xml:space="preserve">Articles show high degree of accuracy, understanding of, and insight into </w:t>
            </w:r>
            <w:r w:rsidR="005B6BAA" w:rsidRPr="00AB77EB">
              <w:rPr>
                <w:rFonts w:asciiTheme="minorHAnsi" w:hAnsiTheme="minorHAnsi"/>
                <w:sz w:val="20"/>
              </w:rPr>
              <w:t xml:space="preserve">event and </w:t>
            </w:r>
            <w:r w:rsidRPr="00AB77EB">
              <w:rPr>
                <w:rFonts w:asciiTheme="minorHAnsi" w:hAnsiTheme="minorHAnsi"/>
                <w:sz w:val="20"/>
              </w:rPr>
              <w:t>perspectives of each group.</w:t>
            </w:r>
          </w:p>
          <w:p w:rsidR="005D08CB" w:rsidRPr="00AB77EB" w:rsidRDefault="005D08CB" w:rsidP="005D08CB">
            <w:pPr>
              <w:rPr>
                <w:rFonts w:asciiTheme="minorHAnsi" w:hAnsiTheme="minorHAnsi"/>
                <w:sz w:val="20"/>
              </w:rPr>
            </w:pPr>
          </w:p>
        </w:tc>
        <w:tc>
          <w:tcPr>
            <w:tcW w:w="2070" w:type="dxa"/>
            <w:tcBorders>
              <w:bottom w:val="single" w:sz="4" w:space="0" w:color="auto"/>
            </w:tcBorders>
          </w:tcPr>
          <w:p w:rsidR="005D08CB" w:rsidRPr="00AB77EB" w:rsidRDefault="005D08CB" w:rsidP="005D08CB">
            <w:pPr>
              <w:rPr>
                <w:rFonts w:asciiTheme="minorHAnsi" w:hAnsiTheme="minorHAnsi"/>
                <w:sz w:val="20"/>
              </w:rPr>
            </w:pPr>
            <w:r w:rsidRPr="00AB77EB">
              <w:rPr>
                <w:rFonts w:asciiTheme="minorHAnsi" w:hAnsiTheme="minorHAnsi"/>
                <w:sz w:val="20"/>
              </w:rPr>
              <w:t>Articles show accuracy and solid understanding of</w:t>
            </w:r>
            <w:r w:rsidR="005B6BAA" w:rsidRPr="00AB77EB">
              <w:rPr>
                <w:rFonts w:asciiTheme="minorHAnsi" w:hAnsiTheme="minorHAnsi"/>
                <w:sz w:val="20"/>
              </w:rPr>
              <w:t xml:space="preserve"> event </w:t>
            </w:r>
            <w:proofErr w:type="gramStart"/>
            <w:r w:rsidR="005B6BAA" w:rsidRPr="00AB77EB">
              <w:rPr>
                <w:rFonts w:asciiTheme="minorHAnsi" w:hAnsiTheme="minorHAnsi"/>
                <w:sz w:val="20"/>
              </w:rPr>
              <w:t xml:space="preserve">and </w:t>
            </w:r>
            <w:r w:rsidRPr="00AB77EB">
              <w:rPr>
                <w:rFonts w:asciiTheme="minorHAnsi" w:hAnsiTheme="minorHAnsi"/>
                <w:sz w:val="20"/>
              </w:rPr>
              <w:t xml:space="preserve"> perspectives</w:t>
            </w:r>
            <w:proofErr w:type="gramEnd"/>
            <w:r w:rsidRPr="00AB77EB">
              <w:rPr>
                <w:rFonts w:asciiTheme="minorHAnsi" w:hAnsiTheme="minorHAnsi"/>
                <w:sz w:val="20"/>
              </w:rPr>
              <w:t xml:space="preserve"> of each group.</w:t>
            </w:r>
          </w:p>
        </w:tc>
        <w:tc>
          <w:tcPr>
            <w:tcW w:w="2160" w:type="dxa"/>
            <w:tcBorders>
              <w:bottom w:val="single" w:sz="4" w:space="0" w:color="auto"/>
            </w:tcBorders>
          </w:tcPr>
          <w:p w:rsidR="005D08CB" w:rsidRPr="00AB77EB" w:rsidRDefault="005D08CB" w:rsidP="005D08CB">
            <w:pPr>
              <w:rPr>
                <w:rFonts w:asciiTheme="minorHAnsi" w:hAnsiTheme="minorHAnsi"/>
                <w:sz w:val="20"/>
              </w:rPr>
            </w:pPr>
            <w:r w:rsidRPr="00AB77EB">
              <w:rPr>
                <w:rFonts w:asciiTheme="minorHAnsi" w:hAnsiTheme="minorHAnsi"/>
                <w:sz w:val="20"/>
              </w:rPr>
              <w:t xml:space="preserve">Articles are mostly accurate and show an emerging understanding of </w:t>
            </w:r>
            <w:r w:rsidR="005B6BAA" w:rsidRPr="00AB77EB">
              <w:rPr>
                <w:rFonts w:asciiTheme="minorHAnsi" w:hAnsiTheme="minorHAnsi"/>
                <w:sz w:val="20"/>
              </w:rPr>
              <w:t xml:space="preserve">event and </w:t>
            </w:r>
            <w:r w:rsidRPr="00AB77EB">
              <w:rPr>
                <w:rFonts w:asciiTheme="minorHAnsi" w:hAnsiTheme="minorHAnsi"/>
                <w:sz w:val="20"/>
              </w:rPr>
              <w:t>perspectives of each group.</w:t>
            </w:r>
          </w:p>
        </w:tc>
        <w:tc>
          <w:tcPr>
            <w:tcW w:w="2235" w:type="dxa"/>
            <w:tcBorders>
              <w:bottom w:val="single" w:sz="4" w:space="0" w:color="auto"/>
              <w:right w:val="single" w:sz="4" w:space="0" w:color="auto"/>
            </w:tcBorders>
          </w:tcPr>
          <w:p w:rsidR="005D08CB" w:rsidRPr="00AB77EB" w:rsidRDefault="005D08CB" w:rsidP="005D08CB">
            <w:pPr>
              <w:rPr>
                <w:rFonts w:asciiTheme="minorHAnsi" w:hAnsiTheme="minorHAnsi"/>
                <w:sz w:val="20"/>
              </w:rPr>
            </w:pPr>
            <w:r w:rsidRPr="00AB77EB">
              <w:rPr>
                <w:rFonts w:asciiTheme="minorHAnsi" w:hAnsiTheme="minorHAnsi"/>
                <w:sz w:val="20"/>
              </w:rPr>
              <w:t xml:space="preserve">Articles show limited and/or insufficient understanding </w:t>
            </w:r>
          </w:p>
          <w:p w:rsidR="005D08CB" w:rsidRPr="00AB77EB" w:rsidRDefault="005D08CB" w:rsidP="005D08CB">
            <w:pPr>
              <w:rPr>
                <w:rFonts w:asciiTheme="minorHAnsi" w:hAnsiTheme="minorHAnsi"/>
                <w:sz w:val="20"/>
              </w:rPr>
            </w:pPr>
            <w:proofErr w:type="gramStart"/>
            <w:r w:rsidRPr="00AB77EB">
              <w:rPr>
                <w:rFonts w:asciiTheme="minorHAnsi" w:hAnsiTheme="minorHAnsi"/>
                <w:sz w:val="20"/>
              </w:rPr>
              <w:t>of</w:t>
            </w:r>
            <w:proofErr w:type="gramEnd"/>
            <w:r w:rsidRPr="00AB77EB">
              <w:rPr>
                <w:rFonts w:asciiTheme="minorHAnsi" w:hAnsiTheme="minorHAnsi"/>
                <w:sz w:val="20"/>
              </w:rPr>
              <w:t xml:space="preserve"> </w:t>
            </w:r>
            <w:r w:rsidR="005B6BAA" w:rsidRPr="00AB77EB">
              <w:rPr>
                <w:rFonts w:asciiTheme="minorHAnsi" w:hAnsiTheme="minorHAnsi"/>
                <w:sz w:val="20"/>
              </w:rPr>
              <w:t xml:space="preserve">event and </w:t>
            </w:r>
            <w:r w:rsidRPr="00AB77EB">
              <w:rPr>
                <w:rFonts w:asciiTheme="minorHAnsi" w:hAnsiTheme="minorHAnsi"/>
                <w:sz w:val="20"/>
              </w:rPr>
              <w:t>perspectives of each group. Information largely inaccurate.</w:t>
            </w:r>
          </w:p>
        </w:tc>
        <w:tc>
          <w:tcPr>
            <w:tcW w:w="555" w:type="dxa"/>
            <w:tcBorders>
              <w:left w:val="single" w:sz="4" w:space="0" w:color="auto"/>
              <w:bottom w:val="single" w:sz="4" w:space="0" w:color="auto"/>
            </w:tcBorders>
          </w:tcPr>
          <w:p w:rsidR="005D08CB" w:rsidRPr="00AB77EB" w:rsidRDefault="005D08CB" w:rsidP="005D08CB">
            <w:pPr>
              <w:rPr>
                <w:rFonts w:asciiTheme="minorHAnsi" w:hAnsiTheme="minorHAnsi"/>
                <w:sz w:val="20"/>
              </w:rPr>
            </w:pPr>
          </w:p>
          <w:p w:rsidR="005D08CB" w:rsidRPr="00AB77EB" w:rsidRDefault="005D08CB" w:rsidP="005D08CB">
            <w:pPr>
              <w:rPr>
                <w:rFonts w:asciiTheme="minorHAnsi" w:hAnsiTheme="minorHAnsi"/>
                <w:sz w:val="20"/>
              </w:rPr>
            </w:pPr>
          </w:p>
          <w:p w:rsidR="005D08CB" w:rsidRPr="00AB77EB" w:rsidRDefault="00894ED6" w:rsidP="005D08CB">
            <w:pPr>
              <w:rPr>
                <w:rFonts w:asciiTheme="minorHAnsi" w:hAnsiTheme="minorHAnsi"/>
                <w:sz w:val="20"/>
              </w:rPr>
            </w:pPr>
            <w:r w:rsidRPr="00AB77EB">
              <w:rPr>
                <w:rFonts w:asciiTheme="minorHAnsi" w:hAnsiTheme="minorHAnsi"/>
                <w:sz w:val="20"/>
              </w:rPr>
              <w:t>X5</w:t>
            </w:r>
          </w:p>
          <w:p w:rsidR="005D08CB" w:rsidRPr="00AB77EB" w:rsidRDefault="005D08CB" w:rsidP="005D08CB">
            <w:pPr>
              <w:rPr>
                <w:rFonts w:asciiTheme="minorHAnsi" w:hAnsiTheme="minorHAnsi"/>
                <w:sz w:val="20"/>
              </w:rPr>
            </w:pPr>
          </w:p>
          <w:p w:rsidR="005D08CB" w:rsidRPr="00AB77EB" w:rsidRDefault="005D08CB" w:rsidP="005D08CB">
            <w:pPr>
              <w:rPr>
                <w:rFonts w:asciiTheme="minorHAnsi" w:hAnsiTheme="minorHAnsi"/>
                <w:sz w:val="20"/>
              </w:rPr>
            </w:pPr>
          </w:p>
          <w:p w:rsidR="005D08CB" w:rsidRPr="00AB77EB" w:rsidRDefault="005D08CB" w:rsidP="005D08CB">
            <w:pPr>
              <w:rPr>
                <w:rFonts w:asciiTheme="minorHAnsi" w:hAnsiTheme="minorHAnsi"/>
                <w:sz w:val="20"/>
              </w:rPr>
            </w:pPr>
          </w:p>
        </w:tc>
      </w:tr>
    </w:tbl>
    <w:p w:rsidR="00BD2E88" w:rsidRPr="00AB77EB" w:rsidRDefault="00BD2E88" w:rsidP="00FD4970">
      <w:pPr>
        <w:rPr>
          <w:rFonts w:asciiTheme="minorHAnsi" w:hAnsiTheme="minorHAnsi"/>
          <w:b/>
          <w:sz w:val="20"/>
        </w:rPr>
      </w:pPr>
    </w:p>
    <w:tbl>
      <w:tblPr>
        <w:tblStyle w:val="TableGrid"/>
        <w:tblW w:w="10774" w:type="dxa"/>
        <w:tblInd w:w="-34" w:type="dxa"/>
        <w:tblLayout w:type="fixed"/>
        <w:tblLook w:val="04A0" w:firstRow="1" w:lastRow="0" w:firstColumn="1" w:lastColumn="0" w:noHBand="0" w:noVBand="1"/>
      </w:tblPr>
      <w:tblGrid>
        <w:gridCol w:w="1560"/>
        <w:gridCol w:w="2126"/>
        <w:gridCol w:w="2126"/>
        <w:gridCol w:w="2127"/>
        <w:gridCol w:w="2268"/>
        <w:gridCol w:w="567"/>
      </w:tblGrid>
      <w:tr w:rsidR="00BD2E88" w:rsidRPr="00AB77EB" w:rsidTr="00BD2E88">
        <w:trPr>
          <w:trHeight w:val="1991"/>
        </w:trPr>
        <w:tc>
          <w:tcPr>
            <w:tcW w:w="1560" w:type="dxa"/>
            <w:tcBorders>
              <w:bottom w:val="single" w:sz="4" w:space="0" w:color="auto"/>
            </w:tcBorders>
          </w:tcPr>
          <w:p w:rsidR="00BD2E88" w:rsidRPr="00AB77EB" w:rsidRDefault="00BD2E88" w:rsidP="005B794D">
            <w:pPr>
              <w:rPr>
                <w:rFonts w:asciiTheme="minorHAnsi" w:hAnsiTheme="minorHAnsi"/>
                <w:sz w:val="20"/>
              </w:rPr>
            </w:pPr>
            <w:r w:rsidRPr="00AB77EB">
              <w:rPr>
                <w:rFonts w:asciiTheme="minorHAnsi" w:hAnsiTheme="minorHAnsi"/>
                <w:sz w:val="20"/>
              </w:rPr>
              <w:t>Writing/</w:t>
            </w:r>
          </w:p>
          <w:p w:rsidR="00BD2E88" w:rsidRPr="00AB77EB" w:rsidRDefault="00BD2E88" w:rsidP="005B794D">
            <w:pPr>
              <w:rPr>
                <w:rFonts w:asciiTheme="minorHAnsi" w:hAnsiTheme="minorHAnsi"/>
                <w:sz w:val="20"/>
              </w:rPr>
            </w:pPr>
            <w:proofErr w:type="spellStart"/>
            <w:r w:rsidRPr="00AB77EB">
              <w:rPr>
                <w:rFonts w:asciiTheme="minorHAnsi" w:hAnsiTheme="minorHAnsi"/>
                <w:sz w:val="20"/>
              </w:rPr>
              <w:t>Composi</w:t>
            </w:r>
            <w:proofErr w:type="spellEnd"/>
            <w:r w:rsidRPr="00AB77EB">
              <w:rPr>
                <w:rFonts w:asciiTheme="minorHAnsi" w:hAnsiTheme="minorHAnsi"/>
                <w:sz w:val="20"/>
              </w:rPr>
              <w:t>-</w:t>
            </w:r>
          </w:p>
          <w:p w:rsidR="00BD2E88" w:rsidRPr="00AB77EB" w:rsidRDefault="00BD2E88" w:rsidP="005B794D">
            <w:pPr>
              <w:rPr>
                <w:rFonts w:asciiTheme="minorHAnsi" w:hAnsiTheme="minorHAnsi"/>
                <w:sz w:val="20"/>
              </w:rPr>
            </w:pPr>
            <w:proofErr w:type="spellStart"/>
            <w:r w:rsidRPr="00AB77EB">
              <w:rPr>
                <w:rFonts w:asciiTheme="minorHAnsi" w:hAnsiTheme="minorHAnsi"/>
                <w:sz w:val="20"/>
              </w:rPr>
              <w:t>tion</w:t>
            </w:r>
            <w:proofErr w:type="spellEnd"/>
          </w:p>
        </w:tc>
        <w:tc>
          <w:tcPr>
            <w:tcW w:w="2126" w:type="dxa"/>
            <w:tcBorders>
              <w:bottom w:val="single" w:sz="4" w:space="0" w:color="auto"/>
            </w:tcBorders>
          </w:tcPr>
          <w:p w:rsidR="00BD2E88" w:rsidRPr="00AB77EB" w:rsidRDefault="00BD2E88" w:rsidP="005B794D">
            <w:pPr>
              <w:rPr>
                <w:rFonts w:asciiTheme="minorHAnsi" w:hAnsiTheme="minorHAnsi"/>
                <w:sz w:val="20"/>
              </w:rPr>
            </w:pPr>
            <w:r w:rsidRPr="00AB77EB">
              <w:rPr>
                <w:rFonts w:asciiTheme="minorHAnsi" w:hAnsiTheme="minorHAnsi"/>
                <w:sz w:val="20"/>
              </w:rPr>
              <w:t xml:space="preserve">Confident control of sentence construction, grammar and spelling. Few errors are impressive considering the complexity of the response. </w:t>
            </w:r>
          </w:p>
        </w:tc>
        <w:tc>
          <w:tcPr>
            <w:tcW w:w="2126" w:type="dxa"/>
            <w:tcBorders>
              <w:bottom w:val="single" w:sz="4" w:space="0" w:color="auto"/>
              <w:right w:val="single" w:sz="4" w:space="0" w:color="auto"/>
            </w:tcBorders>
          </w:tcPr>
          <w:p w:rsidR="00BD2E88" w:rsidRPr="00AB77EB" w:rsidRDefault="00BD2E88" w:rsidP="005B794D">
            <w:pPr>
              <w:rPr>
                <w:rFonts w:asciiTheme="minorHAnsi" w:hAnsiTheme="minorHAnsi"/>
                <w:sz w:val="20"/>
              </w:rPr>
            </w:pPr>
            <w:r w:rsidRPr="00AB77EB">
              <w:rPr>
                <w:rFonts w:asciiTheme="minorHAnsi" w:hAnsiTheme="minorHAnsi"/>
                <w:sz w:val="20"/>
              </w:rPr>
              <w:t>Competent control of correct sentence construction, grammar and spelling. Minor errors; however, communication remains clear.</w:t>
            </w:r>
          </w:p>
        </w:tc>
        <w:tc>
          <w:tcPr>
            <w:tcW w:w="2127" w:type="dxa"/>
            <w:tcBorders>
              <w:left w:val="single" w:sz="4" w:space="0" w:color="auto"/>
              <w:bottom w:val="single" w:sz="4" w:space="0" w:color="auto"/>
            </w:tcBorders>
          </w:tcPr>
          <w:p w:rsidR="00BD2E88" w:rsidRPr="00AB77EB" w:rsidRDefault="00BD2E88" w:rsidP="005B794D">
            <w:pPr>
              <w:rPr>
                <w:rFonts w:asciiTheme="minorHAnsi" w:hAnsiTheme="minorHAnsi"/>
                <w:sz w:val="20"/>
              </w:rPr>
            </w:pPr>
            <w:r w:rsidRPr="00AB77EB">
              <w:rPr>
                <w:rFonts w:asciiTheme="minorHAnsi" w:hAnsiTheme="minorHAnsi"/>
                <w:sz w:val="20"/>
              </w:rPr>
              <w:t>Frequent control of basics of correct sentence construction, grammar and spelling. Occasional lapses; however, communication remains clear.</w:t>
            </w:r>
          </w:p>
        </w:tc>
        <w:tc>
          <w:tcPr>
            <w:tcW w:w="2268" w:type="dxa"/>
            <w:tcBorders>
              <w:bottom w:val="single" w:sz="4" w:space="0" w:color="auto"/>
              <w:right w:val="single" w:sz="4" w:space="0" w:color="auto"/>
            </w:tcBorders>
          </w:tcPr>
          <w:p w:rsidR="00BD2E88" w:rsidRPr="00AB77EB" w:rsidRDefault="00BD2E88" w:rsidP="005B794D">
            <w:pPr>
              <w:rPr>
                <w:rFonts w:asciiTheme="minorHAnsi" w:hAnsiTheme="minorHAnsi"/>
                <w:sz w:val="20"/>
              </w:rPr>
            </w:pPr>
            <w:r w:rsidRPr="00AB77EB">
              <w:rPr>
                <w:rFonts w:asciiTheme="minorHAnsi" w:hAnsiTheme="minorHAnsi"/>
                <w:sz w:val="20"/>
              </w:rPr>
              <w:t>Faltering control of correct sentence construction, grammar and spelling. The range of errors blurs the clarity of communication.</w:t>
            </w:r>
          </w:p>
        </w:tc>
        <w:tc>
          <w:tcPr>
            <w:tcW w:w="567" w:type="dxa"/>
            <w:tcBorders>
              <w:left w:val="single" w:sz="4" w:space="0" w:color="auto"/>
              <w:bottom w:val="single" w:sz="4" w:space="0" w:color="auto"/>
            </w:tcBorders>
          </w:tcPr>
          <w:p w:rsidR="00BD2E88" w:rsidRPr="00AB77EB" w:rsidRDefault="00BD2E88" w:rsidP="005B794D">
            <w:pPr>
              <w:rPr>
                <w:rFonts w:asciiTheme="minorHAnsi" w:hAnsiTheme="minorHAnsi"/>
                <w:sz w:val="20"/>
              </w:rPr>
            </w:pPr>
          </w:p>
          <w:p w:rsidR="00BD2E88" w:rsidRPr="00AB77EB" w:rsidRDefault="00BD2E88" w:rsidP="005B794D">
            <w:pPr>
              <w:rPr>
                <w:rFonts w:asciiTheme="minorHAnsi" w:hAnsiTheme="minorHAnsi"/>
                <w:sz w:val="20"/>
              </w:rPr>
            </w:pPr>
          </w:p>
          <w:p w:rsidR="00BD2E88" w:rsidRPr="00AB77EB" w:rsidRDefault="00BD2E88" w:rsidP="005B794D">
            <w:pPr>
              <w:rPr>
                <w:rFonts w:asciiTheme="minorHAnsi" w:hAnsiTheme="minorHAnsi"/>
                <w:sz w:val="20"/>
              </w:rPr>
            </w:pPr>
            <w:r w:rsidRPr="00AB77EB">
              <w:rPr>
                <w:rFonts w:asciiTheme="minorHAnsi" w:hAnsiTheme="minorHAnsi"/>
                <w:sz w:val="20"/>
              </w:rPr>
              <w:t xml:space="preserve"> X 1 =</w:t>
            </w:r>
          </w:p>
          <w:p w:rsidR="00BD2E88" w:rsidRPr="00AB77EB" w:rsidRDefault="00BD2E88" w:rsidP="005B794D">
            <w:pPr>
              <w:rPr>
                <w:rFonts w:asciiTheme="minorHAnsi" w:hAnsiTheme="minorHAnsi"/>
                <w:sz w:val="20"/>
              </w:rPr>
            </w:pPr>
            <w:r w:rsidRPr="00AB77EB">
              <w:rPr>
                <w:rFonts w:asciiTheme="minorHAnsi" w:hAnsiTheme="minorHAnsi"/>
                <w:sz w:val="20"/>
              </w:rPr>
              <w:t xml:space="preserve"> </w:t>
            </w:r>
          </w:p>
          <w:p w:rsidR="00BD2E88" w:rsidRPr="00AB77EB" w:rsidRDefault="00BD2E88" w:rsidP="005B794D">
            <w:pPr>
              <w:rPr>
                <w:rFonts w:asciiTheme="minorHAnsi" w:hAnsiTheme="minorHAnsi"/>
                <w:sz w:val="20"/>
              </w:rPr>
            </w:pPr>
          </w:p>
        </w:tc>
      </w:tr>
      <w:tr w:rsidR="00BD2E88" w:rsidRPr="00AB77EB" w:rsidTr="00BD2E88">
        <w:trPr>
          <w:trHeight w:val="2322"/>
        </w:trPr>
        <w:tc>
          <w:tcPr>
            <w:tcW w:w="1560" w:type="dxa"/>
            <w:tcBorders>
              <w:top w:val="single" w:sz="4" w:space="0" w:color="auto"/>
              <w:bottom w:val="single" w:sz="4" w:space="0" w:color="auto"/>
            </w:tcBorders>
          </w:tcPr>
          <w:p w:rsidR="00BD2E88" w:rsidRPr="00AB77EB" w:rsidRDefault="00BD2E88" w:rsidP="005B794D">
            <w:pPr>
              <w:rPr>
                <w:rFonts w:asciiTheme="minorHAnsi" w:hAnsiTheme="minorHAnsi"/>
                <w:sz w:val="20"/>
              </w:rPr>
            </w:pPr>
            <w:r w:rsidRPr="00AB77EB">
              <w:rPr>
                <w:rFonts w:asciiTheme="minorHAnsi" w:hAnsiTheme="minorHAnsi"/>
                <w:sz w:val="20"/>
              </w:rPr>
              <w:t xml:space="preserve">Diction and </w:t>
            </w:r>
          </w:p>
          <w:p w:rsidR="00BD2E88" w:rsidRPr="00AB77EB" w:rsidRDefault="00BD2E88" w:rsidP="005B794D">
            <w:pPr>
              <w:rPr>
                <w:rFonts w:asciiTheme="minorHAnsi" w:hAnsiTheme="minorHAnsi"/>
                <w:sz w:val="20"/>
              </w:rPr>
            </w:pPr>
            <w:r w:rsidRPr="00AB77EB">
              <w:rPr>
                <w:rFonts w:asciiTheme="minorHAnsi" w:hAnsiTheme="minorHAnsi"/>
                <w:sz w:val="20"/>
              </w:rPr>
              <w:t>Voice</w:t>
            </w:r>
          </w:p>
        </w:tc>
        <w:tc>
          <w:tcPr>
            <w:tcW w:w="2126" w:type="dxa"/>
            <w:tcBorders>
              <w:top w:val="single" w:sz="4" w:space="0" w:color="auto"/>
              <w:bottom w:val="single" w:sz="4" w:space="0" w:color="auto"/>
            </w:tcBorders>
          </w:tcPr>
          <w:p w:rsidR="00BD2E88" w:rsidRPr="00AB77EB" w:rsidRDefault="00BD2E88" w:rsidP="00BD2E88">
            <w:pPr>
              <w:rPr>
                <w:rFonts w:asciiTheme="minorHAnsi" w:hAnsiTheme="minorHAnsi"/>
                <w:sz w:val="20"/>
              </w:rPr>
            </w:pPr>
            <w:r w:rsidRPr="00AB77EB">
              <w:rPr>
                <w:rFonts w:asciiTheme="minorHAnsi" w:hAnsiTheme="minorHAnsi"/>
                <w:sz w:val="20"/>
              </w:rPr>
              <w:t>Diction is precise. Style of writing contributes to the creation of a skillful composition with a convincing voice (</w:t>
            </w:r>
            <w:proofErr w:type="spellStart"/>
            <w:r w:rsidRPr="00AB77EB">
              <w:rPr>
                <w:rFonts w:asciiTheme="minorHAnsi" w:hAnsiTheme="minorHAnsi"/>
                <w:sz w:val="20"/>
              </w:rPr>
              <w:t>ie</w:t>
            </w:r>
            <w:proofErr w:type="spellEnd"/>
            <w:r w:rsidRPr="00AB77EB">
              <w:rPr>
                <w:rFonts w:asciiTheme="minorHAnsi" w:hAnsiTheme="minorHAnsi"/>
                <w:sz w:val="20"/>
              </w:rPr>
              <w:t xml:space="preserve">. you </w:t>
            </w:r>
            <w:r w:rsidRPr="00AB77EB">
              <w:rPr>
                <w:rFonts w:asciiTheme="minorHAnsi" w:hAnsiTheme="minorHAnsi"/>
                <w:b/>
                <w:sz w:val="20"/>
              </w:rPr>
              <w:t>really</w:t>
            </w:r>
            <w:r w:rsidRPr="00AB77EB">
              <w:rPr>
                <w:rFonts w:asciiTheme="minorHAnsi" w:hAnsiTheme="minorHAnsi"/>
                <w:sz w:val="20"/>
              </w:rPr>
              <w:t xml:space="preserve"> sound like a journalist or a news reporter!)</w:t>
            </w:r>
          </w:p>
        </w:tc>
        <w:tc>
          <w:tcPr>
            <w:tcW w:w="2126" w:type="dxa"/>
            <w:tcBorders>
              <w:top w:val="single" w:sz="4" w:space="0" w:color="auto"/>
              <w:bottom w:val="single" w:sz="4" w:space="0" w:color="auto"/>
            </w:tcBorders>
          </w:tcPr>
          <w:p w:rsidR="00BD2E88" w:rsidRPr="00AB77EB" w:rsidRDefault="00BD2E88" w:rsidP="005B794D">
            <w:pPr>
              <w:rPr>
                <w:rFonts w:asciiTheme="minorHAnsi" w:hAnsiTheme="minorHAnsi"/>
                <w:sz w:val="20"/>
              </w:rPr>
            </w:pPr>
            <w:r w:rsidRPr="00AB77EB">
              <w:rPr>
                <w:rFonts w:asciiTheme="minorHAnsi" w:hAnsiTheme="minorHAnsi"/>
                <w:sz w:val="20"/>
              </w:rPr>
              <w:t>Diction is specific. Style of writing contributes to the creation of a considered composition with a capable voice.</w:t>
            </w:r>
          </w:p>
        </w:tc>
        <w:tc>
          <w:tcPr>
            <w:tcW w:w="2127" w:type="dxa"/>
            <w:tcBorders>
              <w:top w:val="single" w:sz="4" w:space="0" w:color="auto"/>
              <w:bottom w:val="single" w:sz="4" w:space="0" w:color="auto"/>
            </w:tcBorders>
          </w:tcPr>
          <w:p w:rsidR="00BD2E88" w:rsidRPr="00AB77EB" w:rsidRDefault="00BD2E88" w:rsidP="005B794D">
            <w:pPr>
              <w:rPr>
                <w:rFonts w:asciiTheme="minorHAnsi" w:hAnsiTheme="minorHAnsi"/>
                <w:sz w:val="20"/>
              </w:rPr>
            </w:pPr>
            <w:r w:rsidRPr="00AB77EB">
              <w:rPr>
                <w:rFonts w:asciiTheme="minorHAnsi" w:hAnsiTheme="minorHAnsi"/>
                <w:sz w:val="20"/>
              </w:rPr>
              <w:t>Diction is adequate. Style of writing contributes to the creation of a conventional composition with an appropriate voice.</w:t>
            </w:r>
          </w:p>
        </w:tc>
        <w:tc>
          <w:tcPr>
            <w:tcW w:w="2268" w:type="dxa"/>
            <w:tcBorders>
              <w:top w:val="single" w:sz="4" w:space="0" w:color="auto"/>
              <w:bottom w:val="single" w:sz="4" w:space="0" w:color="auto"/>
              <w:right w:val="single" w:sz="4" w:space="0" w:color="auto"/>
            </w:tcBorders>
          </w:tcPr>
          <w:p w:rsidR="00BD2E88" w:rsidRPr="00AB77EB" w:rsidRDefault="00BD2E88" w:rsidP="005B794D">
            <w:pPr>
              <w:rPr>
                <w:rFonts w:asciiTheme="minorHAnsi" w:hAnsiTheme="minorHAnsi"/>
                <w:sz w:val="20"/>
              </w:rPr>
            </w:pPr>
            <w:r w:rsidRPr="00AB77EB">
              <w:rPr>
                <w:rFonts w:asciiTheme="minorHAnsi" w:hAnsiTheme="minorHAnsi"/>
                <w:sz w:val="20"/>
              </w:rPr>
              <w:t xml:space="preserve">Diction is imprecise and/ or inappropriate. Style of writing contributes to the creation of a vague composition with an undiscerning voice (you </w:t>
            </w:r>
            <w:r w:rsidRPr="00AB77EB">
              <w:rPr>
                <w:rFonts w:asciiTheme="minorHAnsi" w:hAnsiTheme="minorHAnsi"/>
                <w:b/>
                <w:sz w:val="20"/>
              </w:rPr>
              <w:t>do not</w:t>
            </w:r>
            <w:r w:rsidRPr="00AB77EB">
              <w:rPr>
                <w:rFonts w:asciiTheme="minorHAnsi" w:hAnsiTheme="minorHAnsi"/>
                <w:sz w:val="20"/>
              </w:rPr>
              <w:t xml:space="preserve"> sound at all convincing).</w:t>
            </w:r>
          </w:p>
        </w:tc>
        <w:tc>
          <w:tcPr>
            <w:tcW w:w="567" w:type="dxa"/>
            <w:tcBorders>
              <w:top w:val="single" w:sz="4" w:space="0" w:color="auto"/>
              <w:left w:val="single" w:sz="4" w:space="0" w:color="auto"/>
              <w:bottom w:val="single" w:sz="4" w:space="0" w:color="auto"/>
            </w:tcBorders>
          </w:tcPr>
          <w:p w:rsidR="00BD2E88" w:rsidRPr="00AB77EB" w:rsidRDefault="00BD2E88" w:rsidP="005B794D">
            <w:pPr>
              <w:rPr>
                <w:rFonts w:asciiTheme="minorHAnsi" w:hAnsiTheme="minorHAnsi"/>
                <w:sz w:val="20"/>
              </w:rPr>
            </w:pPr>
          </w:p>
          <w:p w:rsidR="00BD2E88" w:rsidRPr="00AB77EB" w:rsidRDefault="00BD2E88" w:rsidP="005B794D">
            <w:pPr>
              <w:rPr>
                <w:rFonts w:asciiTheme="minorHAnsi" w:hAnsiTheme="minorHAnsi"/>
                <w:sz w:val="20"/>
              </w:rPr>
            </w:pPr>
          </w:p>
          <w:p w:rsidR="00BD2E88" w:rsidRPr="00AB77EB" w:rsidRDefault="00BD2E88" w:rsidP="005B794D">
            <w:pPr>
              <w:rPr>
                <w:rFonts w:asciiTheme="minorHAnsi" w:hAnsiTheme="minorHAnsi"/>
                <w:sz w:val="20"/>
              </w:rPr>
            </w:pPr>
          </w:p>
          <w:p w:rsidR="00BD2E88" w:rsidRPr="00AB77EB" w:rsidRDefault="00BD2E88" w:rsidP="005B794D">
            <w:pPr>
              <w:rPr>
                <w:rFonts w:asciiTheme="minorHAnsi" w:hAnsiTheme="minorHAnsi"/>
                <w:sz w:val="20"/>
              </w:rPr>
            </w:pPr>
          </w:p>
          <w:p w:rsidR="00BD2E88" w:rsidRPr="00AB77EB" w:rsidRDefault="00AB77EB" w:rsidP="005B794D">
            <w:pPr>
              <w:rPr>
                <w:rFonts w:asciiTheme="minorHAnsi" w:hAnsiTheme="minorHAnsi"/>
                <w:sz w:val="20"/>
              </w:rPr>
            </w:pPr>
            <w:r>
              <w:rPr>
                <w:rFonts w:asciiTheme="minorHAnsi" w:hAnsiTheme="minorHAnsi"/>
                <w:sz w:val="20"/>
              </w:rPr>
              <w:t>X 1</w:t>
            </w:r>
            <w:r w:rsidR="00BD2E88" w:rsidRPr="00AB77EB">
              <w:rPr>
                <w:rFonts w:asciiTheme="minorHAnsi" w:hAnsiTheme="minorHAnsi"/>
                <w:sz w:val="20"/>
              </w:rPr>
              <w:t xml:space="preserve"> =</w:t>
            </w:r>
          </w:p>
        </w:tc>
      </w:tr>
    </w:tbl>
    <w:tbl>
      <w:tblPr>
        <w:tblStyle w:val="TableGrid1"/>
        <w:tblW w:w="11482" w:type="dxa"/>
        <w:tblInd w:w="-34" w:type="dxa"/>
        <w:tblLayout w:type="fixed"/>
        <w:tblLook w:val="04A0" w:firstRow="1" w:lastRow="0" w:firstColumn="1" w:lastColumn="0" w:noHBand="0" w:noVBand="1"/>
      </w:tblPr>
      <w:tblGrid>
        <w:gridCol w:w="1560"/>
        <w:gridCol w:w="2126"/>
        <w:gridCol w:w="2126"/>
        <w:gridCol w:w="2127"/>
        <w:gridCol w:w="2268"/>
        <w:gridCol w:w="1275"/>
      </w:tblGrid>
      <w:tr w:rsidR="00AB77EB" w:rsidRPr="00907062" w:rsidTr="00AB77EB">
        <w:trPr>
          <w:trHeight w:val="1382"/>
        </w:trPr>
        <w:tc>
          <w:tcPr>
            <w:tcW w:w="1560" w:type="dxa"/>
            <w:tcBorders>
              <w:top w:val="single" w:sz="4" w:space="0" w:color="auto"/>
              <w:bottom w:val="single" w:sz="4" w:space="0" w:color="auto"/>
            </w:tcBorders>
          </w:tcPr>
          <w:p w:rsidR="00BD2E88" w:rsidRPr="00907062" w:rsidRDefault="00BD2E88" w:rsidP="005B794D">
            <w:pPr>
              <w:rPr>
                <w:sz w:val="20"/>
                <w:szCs w:val="20"/>
              </w:rPr>
            </w:pPr>
            <w:r w:rsidRPr="00907062">
              <w:rPr>
                <w:sz w:val="20"/>
                <w:szCs w:val="20"/>
              </w:rPr>
              <w:t>Defense of Position</w:t>
            </w:r>
            <w:r w:rsidR="00AB77EB">
              <w:rPr>
                <w:sz w:val="20"/>
                <w:szCs w:val="20"/>
              </w:rPr>
              <w:t xml:space="preserve"> (Answer to Who was happiest?)</w:t>
            </w:r>
          </w:p>
        </w:tc>
        <w:tc>
          <w:tcPr>
            <w:tcW w:w="2126" w:type="dxa"/>
            <w:tcBorders>
              <w:top w:val="single" w:sz="4" w:space="0" w:color="auto"/>
              <w:bottom w:val="single" w:sz="4" w:space="0" w:color="auto"/>
            </w:tcBorders>
          </w:tcPr>
          <w:p w:rsidR="00BD2E88" w:rsidRPr="00907062" w:rsidRDefault="00BD2E88" w:rsidP="005B794D">
            <w:pPr>
              <w:rPr>
                <w:sz w:val="20"/>
                <w:szCs w:val="20"/>
              </w:rPr>
            </w:pPr>
            <w:r w:rsidRPr="00907062">
              <w:rPr>
                <w:sz w:val="20"/>
                <w:szCs w:val="20"/>
                <w:lang w:eastAsia="en-CA"/>
              </w:rPr>
              <w:t xml:space="preserve">Defends the position based on one or more well-considered, convincing, and logical argument(s). </w:t>
            </w:r>
          </w:p>
        </w:tc>
        <w:tc>
          <w:tcPr>
            <w:tcW w:w="2126" w:type="dxa"/>
            <w:tcBorders>
              <w:top w:val="single" w:sz="4" w:space="0" w:color="auto"/>
              <w:bottom w:val="single" w:sz="4" w:space="0" w:color="auto"/>
            </w:tcBorders>
          </w:tcPr>
          <w:p w:rsidR="00BD2E88" w:rsidRPr="00907062" w:rsidRDefault="00BD2E88" w:rsidP="005B794D">
            <w:pPr>
              <w:rPr>
                <w:sz w:val="20"/>
                <w:szCs w:val="20"/>
              </w:rPr>
            </w:pPr>
            <w:r w:rsidRPr="00907062">
              <w:rPr>
                <w:sz w:val="20"/>
                <w:szCs w:val="20"/>
                <w:lang w:eastAsia="en-CA"/>
              </w:rPr>
              <w:t>Defends the position based on one or more sound or adequate argument(s).</w:t>
            </w:r>
          </w:p>
        </w:tc>
        <w:tc>
          <w:tcPr>
            <w:tcW w:w="2127" w:type="dxa"/>
            <w:tcBorders>
              <w:top w:val="single" w:sz="4" w:space="0" w:color="auto"/>
              <w:bottom w:val="single" w:sz="4" w:space="0" w:color="auto"/>
            </w:tcBorders>
          </w:tcPr>
          <w:p w:rsidR="00BD2E88" w:rsidRPr="00907062" w:rsidRDefault="00BD2E88" w:rsidP="005B794D">
            <w:pPr>
              <w:rPr>
                <w:sz w:val="20"/>
                <w:szCs w:val="20"/>
                <w:lang w:eastAsia="en-CA"/>
              </w:rPr>
            </w:pPr>
            <w:r w:rsidRPr="00907062">
              <w:rPr>
                <w:sz w:val="20"/>
                <w:szCs w:val="20"/>
                <w:lang w:eastAsia="en-CA"/>
              </w:rPr>
              <w:t xml:space="preserve">Defends the position with simple assertions. </w:t>
            </w:r>
          </w:p>
          <w:p w:rsidR="00BD2E88" w:rsidRPr="00907062" w:rsidRDefault="00BD2E88" w:rsidP="005B794D">
            <w:pPr>
              <w:rPr>
                <w:sz w:val="20"/>
                <w:szCs w:val="20"/>
              </w:rPr>
            </w:pPr>
          </w:p>
        </w:tc>
        <w:tc>
          <w:tcPr>
            <w:tcW w:w="2268" w:type="dxa"/>
            <w:tcBorders>
              <w:top w:val="single" w:sz="4" w:space="0" w:color="auto"/>
              <w:bottom w:val="single" w:sz="4" w:space="0" w:color="auto"/>
              <w:right w:val="single" w:sz="4" w:space="0" w:color="auto"/>
            </w:tcBorders>
          </w:tcPr>
          <w:p w:rsidR="00BD2E88" w:rsidRPr="00907062" w:rsidRDefault="00BD2E88" w:rsidP="005B794D">
            <w:pPr>
              <w:rPr>
                <w:sz w:val="20"/>
                <w:szCs w:val="20"/>
                <w:lang w:eastAsia="en-CA"/>
              </w:rPr>
            </w:pPr>
            <w:r w:rsidRPr="00907062">
              <w:rPr>
                <w:sz w:val="20"/>
                <w:szCs w:val="20"/>
                <w:lang w:eastAsia="en-CA"/>
              </w:rPr>
              <w:t xml:space="preserve">Makes little attempt to defend the position. </w:t>
            </w:r>
          </w:p>
          <w:p w:rsidR="00BD2E88" w:rsidRPr="00907062" w:rsidRDefault="00BD2E88" w:rsidP="005B794D">
            <w:pPr>
              <w:rPr>
                <w:sz w:val="20"/>
                <w:szCs w:val="20"/>
              </w:rPr>
            </w:pPr>
          </w:p>
        </w:tc>
        <w:tc>
          <w:tcPr>
            <w:tcW w:w="1275" w:type="dxa"/>
            <w:tcBorders>
              <w:top w:val="nil"/>
              <w:left w:val="single" w:sz="4" w:space="0" w:color="auto"/>
              <w:bottom w:val="nil"/>
            </w:tcBorders>
          </w:tcPr>
          <w:p w:rsidR="00BD2E88" w:rsidRPr="00907062" w:rsidRDefault="00BD2E88" w:rsidP="005B794D">
            <w:pPr>
              <w:rPr>
                <w:sz w:val="20"/>
                <w:szCs w:val="20"/>
              </w:rPr>
            </w:pPr>
          </w:p>
          <w:p w:rsidR="00BD2E88" w:rsidRPr="00907062" w:rsidRDefault="00BD2E88" w:rsidP="005B794D">
            <w:pPr>
              <w:rPr>
                <w:sz w:val="20"/>
                <w:szCs w:val="20"/>
              </w:rPr>
            </w:pPr>
            <w:r>
              <w:rPr>
                <w:sz w:val="20"/>
                <w:szCs w:val="20"/>
              </w:rPr>
              <w:t>X 2 =</w:t>
            </w:r>
          </w:p>
          <w:p w:rsidR="00BD2E88" w:rsidRPr="00907062" w:rsidRDefault="00BD2E88" w:rsidP="005B794D">
            <w:pPr>
              <w:rPr>
                <w:sz w:val="20"/>
                <w:szCs w:val="20"/>
              </w:rPr>
            </w:pPr>
          </w:p>
        </w:tc>
      </w:tr>
    </w:tbl>
    <w:p w:rsidR="00BD2E88" w:rsidRDefault="00BD2E88" w:rsidP="003F2963">
      <w:pPr>
        <w:rPr>
          <w:b/>
        </w:rPr>
      </w:pPr>
    </w:p>
    <w:sectPr w:rsidR="00BD2E88" w:rsidSect="002955F0">
      <w:pgSz w:w="12240" w:h="15840"/>
      <w:pgMar w:top="432"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164"/>
    <w:multiLevelType w:val="hybridMultilevel"/>
    <w:tmpl w:val="A8FEB3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26B6BF1"/>
    <w:multiLevelType w:val="hybridMultilevel"/>
    <w:tmpl w:val="1700E33A"/>
    <w:lvl w:ilvl="0" w:tplc="F9D877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6C43263"/>
    <w:multiLevelType w:val="hybridMultilevel"/>
    <w:tmpl w:val="9CC48B9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nsid w:val="7A4175A3"/>
    <w:multiLevelType w:val="hybridMultilevel"/>
    <w:tmpl w:val="A2123A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24"/>
    <w:rsid w:val="000F19BE"/>
    <w:rsid w:val="00154D53"/>
    <w:rsid w:val="001B038C"/>
    <w:rsid w:val="002512E4"/>
    <w:rsid w:val="002765A6"/>
    <w:rsid w:val="002955F0"/>
    <w:rsid w:val="002B4005"/>
    <w:rsid w:val="00311EDA"/>
    <w:rsid w:val="003E3A89"/>
    <w:rsid w:val="003F2963"/>
    <w:rsid w:val="003F720D"/>
    <w:rsid w:val="00463FB8"/>
    <w:rsid w:val="00486F23"/>
    <w:rsid w:val="004B0563"/>
    <w:rsid w:val="004E39CA"/>
    <w:rsid w:val="005B6BAA"/>
    <w:rsid w:val="005C744F"/>
    <w:rsid w:val="005D08CB"/>
    <w:rsid w:val="006213F8"/>
    <w:rsid w:val="00631E15"/>
    <w:rsid w:val="00676FB1"/>
    <w:rsid w:val="006B79E4"/>
    <w:rsid w:val="006F6420"/>
    <w:rsid w:val="00720056"/>
    <w:rsid w:val="0073130C"/>
    <w:rsid w:val="0077168D"/>
    <w:rsid w:val="007E2F60"/>
    <w:rsid w:val="007F0095"/>
    <w:rsid w:val="007F2733"/>
    <w:rsid w:val="008424C7"/>
    <w:rsid w:val="00894ED6"/>
    <w:rsid w:val="008A1C42"/>
    <w:rsid w:val="008D4324"/>
    <w:rsid w:val="009126CD"/>
    <w:rsid w:val="00A15B5F"/>
    <w:rsid w:val="00A738A4"/>
    <w:rsid w:val="00A87DAD"/>
    <w:rsid w:val="00AA268D"/>
    <w:rsid w:val="00AB77EB"/>
    <w:rsid w:val="00AD07B6"/>
    <w:rsid w:val="00B31013"/>
    <w:rsid w:val="00B467B7"/>
    <w:rsid w:val="00B8198C"/>
    <w:rsid w:val="00BD2E88"/>
    <w:rsid w:val="00BF4A1B"/>
    <w:rsid w:val="00C02D39"/>
    <w:rsid w:val="00C56EE0"/>
    <w:rsid w:val="00C742F6"/>
    <w:rsid w:val="00C91115"/>
    <w:rsid w:val="00C977BB"/>
    <w:rsid w:val="00CC6030"/>
    <w:rsid w:val="00CE2E27"/>
    <w:rsid w:val="00D44569"/>
    <w:rsid w:val="00D67120"/>
    <w:rsid w:val="00D87B48"/>
    <w:rsid w:val="00D97809"/>
    <w:rsid w:val="00DB1C53"/>
    <w:rsid w:val="00DC0444"/>
    <w:rsid w:val="00E34247"/>
    <w:rsid w:val="00EA1A4E"/>
    <w:rsid w:val="00EA6E86"/>
    <w:rsid w:val="00ED015F"/>
    <w:rsid w:val="00EF52A2"/>
    <w:rsid w:val="00F62A8F"/>
    <w:rsid w:val="00F81553"/>
    <w:rsid w:val="00FD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24"/>
    <w:pPr>
      <w:ind w:left="720"/>
      <w:contextualSpacing/>
    </w:pPr>
  </w:style>
  <w:style w:type="character" w:styleId="Hyperlink">
    <w:name w:val="Hyperlink"/>
    <w:basedOn w:val="DefaultParagraphFont"/>
    <w:uiPriority w:val="99"/>
    <w:unhideWhenUsed/>
    <w:rsid w:val="006F6420"/>
    <w:rPr>
      <w:color w:val="0000FF" w:themeColor="hyperlink"/>
      <w:u w:val="single"/>
    </w:rPr>
  </w:style>
  <w:style w:type="paragraph" w:styleId="Footer">
    <w:name w:val="footer"/>
    <w:basedOn w:val="Normal"/>
    <w:link w:val="FooterChar"/>
    <w:rsid w:val="007F2733"/>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F2733"/>
    <w:rPr>
      <w:rFonts w:ascii="Times New Roman" w:eastAsia="Times New Roman" w:hAnsi="Times New Roman" w:cs="Times New Roman"/>
      <w:sz w:val="20"/>
      <w:szCs w:val="20"/>
    </w:rPr>
  </w:style>
  <w:style w:type="paragraph" w:styleId="BodyTextIndent">
    <w:name w:val="Body Text Indent"/>
    <w:basedOn w:val="Normal"/>
    <w:link w:val="BodyTextIndentChar"/>
    <w:rsid w:val="007F2733"/>
    <w:pPr>
      <w:ind w:left="1440"/>
      <w:jc w:val="center"/>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F2733"/>
    <w:rPr>
      <w:rFonts w:ascii="Times New Roman" w:eastAsia="Times New Roman" w:hAnsi="Times New Roman" w:cs="Times New Roman"/>
      <w:sz w:val="24"/>
      <w:szCs w:val="20"/>
    </w:rPr>
  </w:style>
  <w:style w:type="paragraph" w:customStyle="1" w:styleId="Preformatted">
    <w:name w:val="Preformatted"/>
    <w:basedOn w:val="Normal"/>
    <w:rsid w:val="007F273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rPr>
  </w:style>
  <w:style w:type="paragraph" w:customStyle="1" w:styleId="InsideAddress">
    <w:name w:val="Inside Address"/>
    <w:basedOn w:val="Normal"/>
    <w:rsid w:val="007F2733"/>
    <w:rPr>
      <w:rFonts w:ascii="Times New Roman" w:eastAsia="Times New Roman" w:hAnsi="Times New Roman" w:cs="Times New Roman"/>
      <w:sz w:val="20"/>
      <w:szCs w:val="20"/>
    </w:rPr>
  </w:style>
  <w:style w:type="paragraph" w:customStyle="1" w:styleId="BodyText3">
    <w:name w:val="BodyText3"/>
    <w:basedOn w:val="Preformatted"/>
    <w:rsid w:val="007F2733"/>
    <w:pPr>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Pr>
      <w:rFonts w:ascii="Times New Roman" w:hAnsi="Times New Roman"/>
      <w:snapToGrid/>
      <w:sz w:val="16"/>
      <w:szCs w:val="24"/>
    </w:rPr>
  </w:style>
  <w:style w:type="table" w:styleId="TableGrid">
    <w:name w:val="Table Grid"/>
    <w:basedOn w:val="TableNormal"/>
    <w:uiPriority w:val="59"/>
    <w:rsid w:val="00FD49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4ED6"/>
    <w:rPr>
      <w:rFonts w:ascii="Tahoma" w:hAnsi="Tahoma" w:cs="Tahoma"/>
      <w:sz w:val="16"/>
      <w:szCs w:val="16"/>
    </w:rPr>
  </w:style>
  <w:style w:type="character" w:customStyle="1" w:styleId="BalloonTextChar">
    <w:name w:val="Balloon Text Char"/>
    <w:basedOn w:val="DefaultParagraphFont"/>
    <w:link w:val="BalloonText"/>
    <w:uiPriority w:val="99"/>
    <w:semiHidden/>
    <w:rsid w:val="00894ED6"/>
    <w:rPr>
      <w:rFonts w:ascii="Tahoma" w:hAnsi="Tahoma" w:cs="Tahoma"/>
      <w:sz w:val="16"/>
      <w:szCs w:val="16"/>
    </w:rPr>
  </w:style>
  <w:style w:type="table" w:customStyle="1" w:styleId="TableGrid1">
    <w:name w:val="Table Grid1"/>
    <w:basedOn w:val="TableNormal"/>
    <w:next w:val="TableGrid"/>
    <w:uiPriority w:val="59"/>
    <w:rsid w:val="00BD2E8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24"/>
    <w:pPr>
      <w:ind w:left="720"/>
      <w:contextualSpacing/>
    </w:pPr>
  </w:style>
  <w:style w:type="character" w:styleId="Hyperlink">
    <w:name w:val="Hyperlink"/>
    <w:basedOn w:val="DefaultParagraphFont"/>
    <w:uiPriority w:val="99"/>
    <w:unhideWhenUsed/>
    <w:rsid w:val="006F6420"/>
    <w:rPr>
      <w:color w:val="0000FF" w:themeColor="hyperlink"/>
      <w:u w:val="single"/>
    </w:rPr>
  </w:style>
  <w:style w:type="paragraph" w:styleId="Footer">
    <w:name w:val="footer"/>
    <w:basedOn w:val="Normal"/>
    <w:link w:val="FooterChar"/>
    <w:rsid w:val="007F2733"/>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F2733"/>
    <w:rPr>
      <w:rFonts w:ascii="Times New Roman" w:eastAsia="Times New Roman" w:hAnsi="Times New Roman" w:cs="Times New Roman"/>
      <w:sz w:val="20"/>
      <w:szCs w:val="20"/>
    </w:rPr>
  </w:style>
  <w:style w:type="paragraph" w:styleId="BodyTextIndent">
    <w:name w:val="Body Text Indent"/>
    <w:basedOn w:val="Normal"/>
    <w:link w:val="BodyTextIndentChar"/>
    <w:rsid w:val="007F2733"/>
    <w:pPr>
      <w:ind w:left="1440"/>
      <w:jc w:val="center"/>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F2733"/>
    <w:rPr>
      <w:rFonts w:ascii="Times New Roman" w:eastAsia="Times New Roman" w:hAnsi="Times New Roman" w:cs="Times New Roman"/>
      <w:sz w:val="24"/>
      <w:szCs w:val="20"/>
    </w:rPr>
  </w:style>
  <w:style w:type="paragraph" w:customStyle="1" w:styleId="Preformatted">
    <w:name w:val="Preformatted"/>
    <w:basedOn w:val="Normal"/>
    <w:rsid w:val="007F273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rPr>
  </w:style>
  <w:style w:type="paragraph" w:customStyle="1" w:styleId="InsideAddress">
    <w:name w:val="Inside Address"/>
    <w:basedOn w:val="Normal"/>
    <w:rsid w:val="007F2733"/>
    <w:rPr>
      <w:rFonts w:ascii="Times New Roman" w:eastAsia="Times New Roman" w:hAnsi="Times New Roman" w:cs="Times New Roman"/>
      <w:sz w:val="20"/>
      <w:szCs w:val="20"/>
    </w:rPr>
  </w:style>
  <w:style w:type="paragraph" w:customStyle="1" w:styleId="BodyText3">
    <w:name w:val="BodyText3"/>
    <w:basedOn w:val="Preformatted"/>
    <w:rsid w:val="007F2733"/>
    <w:pPr>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Pr>
      <w:rFonts w:ascii="Times New Roman" w:hAnsi="Times New Roman"/>
      <w:snapToGrid/>
      <w:sz w:val="16"/>
      <w:szCs w:val="24"/>
    </w:rPr>
  </w:style>
  <w:style w:type="table" w:styleId="TableGrid">
    <w:name w:val="Table Grid"/>
    <w:basedOn w:val="TableNormal"/>
    <w:uiPriority w:val="59"/>
    <w:rsid w:val="00FD49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4ED6"/>
    <w:rPr>
      <w:rFonts w:ascii="Tahoma" w:hAnsi="Tahoma" w:cs="Tahoma"/>
      <w:sz w:val="16"/>
      <w:szCs w:val="16"/>
    </w:rPr>
  </w:style>
  <w:style w:type="character" w:customStyle="1" w:styleId="BalloonTextChar">
    <w:name w:val="Balloon Text Char"/>
    <w:basedOn w:val="DefaultParagraphFont"/>
    <w:link w:val="BalloonText"/>
    <w:uiPriority w:val="99"/>
    <w:semiHidden/>
    <w:rsid w:val="00894ED6"/>
    <w:rPr>
      <w:rFonts w:ascii="Tahoma" w:hAnsi="Tahoma" w:cs="Tahoma"/>
      <w:sz w:val="16"/>
      <w:szCs w:val="16"/>
    </w:rPr>
  </w:style>
  <w:style w:type="table" w:customStyle="1" w:styleId="TableGrid1">
    <w:name w:val="Table Grid1"/>
    <w:basedOn w:val="TableNormal"/>
    <w:next w:val="TableGrid"/>
    <w:uiPriority w:val="59"/>
    <w:rsid w:val="00BD2E8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29AA-2630-40F9-9AD1-38744896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GHSD#75</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anne.enns</dc:creator>
  <cp:lastModifiedBy>Anne Enns</cp:lastModifiedBy>
  <cp:revision>12</cp:revision>
  <cp:lastPrinted>2016-03-02T17:57:00Z</cp:lastPrinted>
  <dcterms:created xsi:type="dcterms:W3CDTF">2013-03-01T22:52:00Z</dcterms:created>
  <dcterms:modified xsi:type="dcterms:W3CDTF">2016-03-02T17:58:00Z</dcterms:modified>
</cp:coreProperties>
</file>